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CC" w:rsidRPr="00B14708" w:rsidRDefault="002860D8" w:rsidP="005F27CC">
      <w:pPr>
        <w:jc w:val="right"/>
        <w:rPr>
          <w:rFonts w:cs="Times New Roman"/>
          <w:sz w:val="24"/>
          <w:szCs w:val="24"/>
        </w:rPr>
      </w:pPr>
      <w:r>
        <w:rPr>
          <w:rFonts w:cs="Times New Roman"/>
          <w:sz w:val="24"/>
          <w:szCs w:val="24"/>
        </w:rPr>
        <w:t xml:space="preserve">Gardeja dn.  </w:t>
      </w:r>
      <w:r w:rsidR="00456B65">
        <w:rPr>
          <w:rFonts w:cs="Times New Roman"/>
          <w:sz w:val="24"/>
          <w:szCs w:val="24"/>
        </w:rPr>
        <w:t>……………………….</w:t>
      </w:r>
      <w:r w:rsidR="005F27CC" w:rsidRPr="00B14708">
        <w:rPr>
          <w:rFonts w:cs="Times New Roman"/>
          <w:sz w:val="24"/>
          <w:szCs w:val="24"/>
        </w:rPr>
        <w:t xml:space="preserve"> </w:t>
      </w:r>
      <w:r w:rsidR="00456B65">
        <w:rPr>
          <w:rFonts w:cs="Times New Roman"/>
          <w:sz w:val="24"/>
          <w:szCs w:val="24"/>
        </w:rPr>
        <w:t xml:space="preserve">2021 </w:t>
      </w:r>
      <w:r w:rsidR="005F27CC" w:rsidRPr="00B14708">
        <w:rPr>
          <w:rFonts w:cs="Times New Roman"/>
          <w:sz w:val="24"/>
          <w:szCs w:val="24"/>
        </w:rPr>
        <w:t>r.</w:t>
      </w:r>
    </w:p>
    <w:p w:rsidR="005F27CC" w:rsidRPr="00D84F81" w:rsidRDefault="005F27CC" w:rsidP="005F27CC">
      <w:pPr>
        <w:jc w:val="center"/>
        <w:rPr>
          <w:rFonts w:cs="Times New Roman"/>
          <w:b/>
          <w:sz w:val="28"/>
          <w:szCs w:val="28"/>
        </w:rPr>
      </w:pPr>
    </w:p>
    <w:p w:rsidR="005F27CC" w:rsidRDefault="00E25BA3" w:rsidP="005F27CC">
      <w:pPr>
        <w:jc w:val="center"/>
        <w:rPr>
          <w:rFonts w:cs="Times New Roman"/>
          <w:b/>
          <w:color w:val="002060"/>
          <w:sz w:val="24"/>
          <w:szCs w:val="28"/>
        </w:rPr>
      </w:pPr>
      <w:r w:rsidRPr="00E25BA3">
        <w:rPr>
          <w:rFonts w:cs="Times New Roman"/>
          <w:b/>
          <w:color w:val="002060"/>
          <w:sz w:val="24"/>
          <w:szCs w:val="28"/>
        </w:rPr>
        <w:t>UMOWA POWIERZENIA PRZET</w:t>
      </w:r>
      <w:r w:rsidR="00804A46">
        <w:rPr>
          <w:rFonts w:cs="Times New Roman"/>
          <w:b/>
          <w:color w:val="002060"/>
          <w:sz w:val="24"/>
          <w:szCs w:val="28"/>
        </w:rPr>
        <w:t>WARZANIA  DANYCH OSOBOWYCH</w:t>
      </w:r>
      <w:r w:rsidR="00804A46">
        <w:rPr>
          <w:rFonts w:cs="Times New Roman"/>
          <w:b/>
          <w:color w:val="002060"/>
          <w:sz w:val="24"/>
          <w:szCs w:val="28"/>
        </w:rPr>
        <w:br/>
        <w:t xml:space="preserve">Nr  </w:t>
      </w:r>
      <w:r w:rsidR="00456B65">
        <w:rPr>
          <w:rFonts w:cs="Times New Roman"/>
          <w:b/>
          <w:color w:val="002060"/>
          <w:sz w:val="24"/>
          <w:szCs w:val="28"/>
        </w:rPr>
        <w:t>…………………</w:t>
      </w:r>
    </w:p>
    <w:p w:rsidR="00F53C1F" w:rsidRPr="00E25BA3" w:rsidRDefault="00F53C1F" w:rsidP="005F27CC">
      <w:pPr>
        <w:jc w:val="center"/>
        <w:rPr>
          <w:rFonts w:cs="Times New Roman"/>
          <w:b/>
          <w:color w:val="002060"/>
          <w:sz w:val="24"/>
          <w:szCs w:val="28"/>
        </w:rPr>
      </w:pPr>
    </w:p>
    <w:p w:rsidR="00F53C1F" w:rsidRDefault="005F27CC" w:rsidP="00F53C1F">
      <w:pPr>
        <w:jc w:val="center"/>
        <w:rPr>
          <w:rFonts w:cs="Times New Roman"/>
          <w:sz w:val="24"/>
          <w:szCs w:val="24"/>
        </w:rPr>
      </w:pPr>
      <w:r w:rsidRPr="00D84F81">
        <w:rPr>
          <w:rFonts w:cs="Times New Roman"/>
          <w:sz w:val="24"/>
          <w:szCs w:val="24"/>
        </w:rPr>
        <w:t>zawarta pomiędzy:</w:t>
      </w:r>
    </w:p>
    <w:p w:rsidR="00B14708" w:rsidRPr="00D84F81" w:rsidRDefault="00B14708" w:rsidP="00B14708">
      <w:pPr>
        <w:jc w:val="center"/>
        <w:rPr>
          <w:rFonts w:cs="Times New Roman"/>
          <w:sz w:val="24"/>
          <w:szCs w:val="24"/>
        </w:rPr>
      </w:pPr>
      <w:r w:rsidRPr="00D84F81">
        <w:rPr>
          <w:rFonts w:cs="Times New Roman"/>
          <w:b/>
          <w:sz w:val="24"/>
          <w:szCs w:val="24"/>
        </w:rPr>
        <w:t>Gminnym Ośrodkiem Pomocy Społecznej w Gardei</w:t>
      </w:r>
      <w:r w:rsidRPr="00D84F81">
        <w:rPr>
          <w:rFonts w:cs="Times New Roman"/>
          <w:sz w:val="24"/>
          <w:szCs w:val="24"/>
        </w:rPr>
        <w:br/>
        <w:t>z siedzibą w Gardei ul. Kwidzyńska 36 82-520 Gardej</w:t>
      </w:r>
    </w:p>
    <w:p w:rsidR="00B14708" w:rsidRPr="00D84F81" w:rsidRDefault="00B14708" w:rsidP="00B14708">
      <w:pPr>
        <w:jc w:val="center"/>
        <w:rPr>
          <w:rFonts w:cs="Times New Roman"/>
          <w:sz w:val="24"/>
          <w:szCs w:val="24"/>
        </w:rPr>
      </w:pPr>
      <w:r w:rsidRPr="00D84F81">
        <w:rPr>
          <w:rFonts w:cs="Times New Roman"/>
          <w:sz w:val="24"/>
          <w:szCs w:val="24"/>
        </w:rPr>
        <w:t xml:space="preserve">zwany w dalszej części umowy </w:t>
      </w:r>
      <w:r w:rsidRPr="00D84F81">
        <w:rPr>
          <w:rFonts w:cs="Times New Roman"/>
          <w:b/>
          <w:sz w:val="24"/>
          <w:szCs w:val="24"/>
        </w:rPr>
        <w:t>„Administratorem danych” lub „Administratorem”</w:t>
      </w:r>
      <w:r w:rsidRPr="00D84F81">
        <w:rPr>
          <w:rFonts w:cs="Times New Roman"/>
          <w:b/>
          <w:sz w:val="24"/>
          <w:szCs w:val="24"/>
        </w:rPr>
        <w:br/>
      </w:r>
      <w:r w:rsidRPr="00D84F81">
        <w:rPr>
          <w:rFonts w:cs="Times New Roman"/>
          <w:sz w:val="24"/>
          <w:szCs w:val="24"/>
        </w:rPr>
        <w:t xml:space="preserve">reprezentowanym przez: </w:t>
      </w:r>
      <w:r w:rsidRPr="00D84F81">
        <w:rPr>
          <w:rFonts w:cs="Times New Roman"/>
          <w:b/>
          <w:sz w:val="24"/>
          <w:szCs w:val="24"/>
        </w:rPr>
        <w:t>Elżbietę Stawarz</w:t>
      </w:r>
      <w:r w:rsidRPr="00D84F81">
        <w:rPr>
          <w:rFonts w:cs="Times New Roman"/>
          <w:sz w:val="24"/>
          <w:szCs w:val="24"/>
        </w:rPr>
        <w:t xml:space="preserve"> Kierownika GOPS w Gardei</w:t>
      </w:r>
    </w:p>
    <w:p w:rsidR="00B14708" w:rsidRDefault="00B14708" w:rsidP="005F27CC">
      <w:pPr>
        <w:jc w:val="center"/>
        <w:rPr>
          <w:rFonts w:cs="Times New Roman"/>
          <w:sz w:val="24"/>
          <w:szCs w:val="24"/>
        </w:rPr>
      </w:pPr>
      <w:r>
        <w:rPr>
          <w:rFonts w:cs="Times New Roman"/>
          <w:sz w:val="24"/>
          <w:szCs w:val="24"/>
        </w:rPr>
        <w:t>a,</w:t>
      </w:r>
    </w:p>
    <w:p w:rsidR="00167748" w:rsidRPr="00D84F81" w:rsidRDefault="00167748" w:rsidP="005F27CC">
      <w:pPr>
        <w:jc w:val="center"/>
        <w:rPr>
          <w:rFonts w:cs="Times New Roman"/>
          <w:sz w:val="24"/>
          <w:szCs w:val="24"/>
        </w:rPr>
      </w:pPr>
    </w:p>
    <w:p w:rsidR="00296026" w:rsidRDefault="00456B65" w:rsidP="00296026">
      <w:pPr>
        <w:jc w:val="center"/>
        <w:rPr>
          <w:color w:val="0D0D0D"/>
          <w:sz w:val="24"/>
        </w:rPr>
      </w:pPr>
      <w:r>
        <w:rPr>
          <w:b/>
          <w:color w:val="0D0D0D"/>
          <w:sz w:val="24"/>
        </w:rPr>
        <w:t>………………………………………………………………………………………………</w:t>
      </w:r>
      <w:r w:rsidR="00296026">
        <w:rPr>
          <w:color w:val="0D0D0D"/>
          <w:sz w:val="24"/>
        </w:rPr>
        <w:t xml:space="preserve"> </w:t>
      </w:r>
      <w:r w:rsidR="00296026">
        <w:rPr>
          <w:color w:val="0D0D0D"/>
          <w:sz w:val="24"/>
        </w:rPr>
        <w:br/>
      </w:r>
      <w:r>
        <w:rPr>
          <w:color w:val="0D0D0D"/>
          <w:sz w:val="24"/>
        </w:rPr>
        <w:t>…………………………………………………………………………………………………</w:t>
      </w:r>
      <w:r w:rsidR="00296026">
        <w:rPr>
          <w:color w:val="0D0D0D"/>
          <w:sz w:val="24"/>
        </w:rPr>
        <w:br/>
        <w:t>reprezentowanym przez:</w:t>
      </w:r>
    </w:p>
    <w:p w:rsidR="00296026" w:rsidRPr="0033507E" w:rsidRDefault="00456B65" w:rsidP="00296026">
      <w:pPr>
        <w:spacing w:after="0" w:line="240" w:lineRule="auto"/>
        <w:jc w:val="center"/>
        <w:rPr>
          <w:b/>
          <w:color w:val="0D0D0D"/>
          <w:sz w:val="24"/>
        </w:rPr>
      </w:pPr>
      <w:r>
        <w:rPr>
          <w:b/>
          <w:color w:val="0D0D0D"/>
          <w:sz w:val="24"/>
        </w:rPr>
        <w:t>………………………………………………………………………………………………</w:t>
      </w:r>
    </w:p>
    <w:p w:rsidR="00296026" w:rsidRPr="0033507E" w:rsidRDefault="00456B65" w:rsidP="00296026">
      <w:pPr>
        <w:spacing w:after="0" w:line="240" w:lineRule="auto"/>
        <w:jc w:val="center"/>
        <w:rPr>
          <w:b/>
          <w:color w:val="0D0D0D"/>
          <w:sz w:val="24"/>
        </w:rPr>
      </w:pPr>
      <w:r>
        <w:rPr>
          <w:b/>
          <w:color w:val="0D0D0D"/>
          <w:sz w:val="24"/>
        </w:rPr>
        <w:t>………………………………………………………………………………………………</w:t>
      </w:r>
    </w:p>
    <w:p w:rsidR="00296026" w:rsidRDefault="00296026" w:rsidP="00296026">
      <w:pPr>
        <w:spacing w:after="0" w:line="240" w:lineRule="auto"/>
        <w:jc w:val="center"/>
        <w:rPr>
          <w:rFonts w:ascii="Times New Roman" w:hAnsi="Times New Roman" w:cs="Times New Roman"/>
          <w:b/>
          <w:sz w:val="24"/>
          <w:szCs w:val="24"/>
        </w:rPr>
      </w:pPr>
      <w:r w:rsidRPr="00103ADC">
        <w:rPr>
          <w:rFonts w:ascii="Times New Roman" w:hAnsi="Times New Roman" w:cs="Times New Roman"/>
          <w:sz w:val="24"/>
          <w:szCs w:val="24"/>
        </w:rPr>
        <w:t xml:space="preserve">zwany w dalszej części umowy </w:t>
      </w:r>
      <w:r w:rsidRPr="00103ADC">
        <w:rPr>
          <w:rFonts w:ascii="Times New Roman" w:hAnsi="Times New Roman" w:cs="Times New Roman"/>
          <w:b/>
          <w:sz w:val="24"/>
          <w:szCs w:val="24"/>
        </w:rPr>
        <w:t>„Podmiotem przetwarzającym”</w:t>
      </w:r>
    </w:p>
    <w:p w:rsidR="005F27CC" w:rsidRPr="00D84F81" w:rsidRDefault="005F27CC" w:rsidP="005F27CC">
      <w:pPr>
        <w:rPr>
          <w:rFonts w:cs="Times New Roman"/>
          <w:sz w:val="24"/>
          <w:szCs w:val="24"/>
        </w:rPr>
      </w:pPr>
    </w:p>
    <w:p w:rsidR="005F27CC" w:rsidRPr="00D84F81" w:rsidRDefault="005F27CC" w:rsidP="005F27CC">
      <w:pPr>
        <w:jc w:val="center"/>
        <w:rPr>
          <w:rFonts w:cs="Times New Roman"/>
          <w:sz w:val="24"/>
          <w:szCs w:val="24"/>
        </w:rPr>
      </w:pPr>
      <w:r w:rsidRPr="00D84F81">
        <w:rPr>
          <w:rFonts w:cs="Times New Roman"/>
          <w:sz w:val="24"/>
          <w:szCs w:val="24"/>
        </w:rPr>
        <w:t>w związku z zawarciem  umowy na świadczenie usług schronienia z wszelkimi związanymi z tym działaniami</w:t>
      </w:r>
      <w:r w:rsidRPr="00D84F81">
        <w:rPr>
          <w:rFonts w:cs="Times New Roman"/>
          <w:sz w:val="24"/>
          <w:szCs w:val="24"/>
        </w:rPr>
        <w:br/>
        <w:t>strony zawierają umowę powierzenia przetwarzania danych osobowych</w:t>
      </w:r>
    </w:p>
    <w:p w:rsidR="00167748" w:rsidRDefault="00167748" w:rsidP="00167748">
      <w:pPr>
        <w:spacing w:line="259" w:lineRule="auto"/>
        <w:rPr>
          <w:rFonts w:cs="Times New Roman"/>
          <w:b/>
          <w:sz w:val="20"/>
          <w:szCs w:val="20"/>
        </w:rPr>
      </w:pPr>
    </w:p>
    <w:p w:rsidR="00DD1378" w:rsidRPr="00C2620E" w:rsidRDefault="00DD1378" w:rsidP="00DD1378">
      <w:pPr>
        <w:spacing w:line="259" w:lineRule="auto"/>
        <w:jc w:val="center"/>
        <w:rPr>
          <w:rFonts w:cs="Times New Roman"/>
          <w:b/>
          <w:sz w:val="20"/>
          <w:szCs w:val="20"/>
        </w:rPr>
      </w:pPr>
      <w:r w:rsidRPr="00C2620E">
        <w:rPr>
          <w:rFonts w:cs="Times New Roman"/>
          <w:b/>
          <w:sz w:val="20"/>
          <w:szCs w:val="20"/>
        </w:rPr>
        <w:t>§ 1</w:t>
      </w:r>
    </w:p>
    <w:p w:rsidR="00DD1378" w:rsidRPr="00E7500B" w:rsidRDefault="00DD1378" w:rsidP="00DD1378">
      <w:pPr>
        <w:spacing w:line="259" w:lineRule="auto"/>
        <w:jc w:val="center"/>
        <w:rPr>
          <w:rFonts w:cs="Times New Roman"/>
          <w:b/>
          <w:sz w:val="20"/>
          <w:szCs w:val="20"/>
        </w:rPr>
      </w:pPr>
      <w:r w:rsidRPr="00E7500B">
        <w:rPr>
          <w:rFonts w:cs="Times New Roman"/>
          <w:b/>
          <w:sz w:val="20"/>
          <w:szCs w:val="20"/>
        </w:rPr>
        <w:t>Powierzenie przetwarzania danych osobowych</w:t>
      </w:r>
    </w:p>
    <w:p w:rsidR="00DD1378" w:rsidRPr="00D84F81" w:rsidRDefault="00DD1378" w:rsidP="00DD1378">
      <w:pPr>
        <w:numPr>
          <w:ilvl w:val="0"/>
          <w:numId w:val="2"/>
        </w:numPr>
        <w:spacing w:line="259" w:lineRule="auto"/>
        <w:contextualSpacing/>
        <w:jc w:val="both"/>
        <w:rPr>
          <w:rFonts w:cs="Times New Roman"/>
          <w:sz w:val="20"/>
          <w:szCs w:val="20"/>
        </w:rPr>
      </w:pPr>
      <w:r w:rsidRPr="00D84F81">
        <w:rPr>
          <w:rFonts w:cs="Times New Roman"/>
          <w:sz w:val="20"/>
          <w:szCs w:val="20"/>
        </w:rPr>
        <w:t>Administrator danych powierza Podmiotowi przetwarzającemu, w trybie art. 28 ogólnego rozporządzenia o ochronie danych z dnia 27 kwietnia 2016 r. (zwanego w dalszej części „Rozporządzeniem”) dane osobowe do przetwarzania, które będą realizowane przez „Podmiot przetwarzaj</w:t>
      </w:r>
      <w:r>
        <w:rPr>
          <w:rFonts w:cs="Times New Roman"/>
          <w:sz w:val="20"/>
          <w:szCs w:val="20"/>
        </w:rPr>
        <w:t xml:space="preserve">ący” na podstawie umowy z dnia </w:t>
      </w:r>
      <w:r w:rsidR="00456B65">
        <w:rPr>
          <w:rFonts w:cs="Times New Roman"/>
          <w:sz w:val="20"/>
          <w:szCs w:val="20"/>
        </w:rPr>
        <w:t>…………………………………… 2021</w:t>
      </w:r>
      <w:r>
        <w:rPr>
          <w:rFonts w:cs="Times New Roman"/>
          <w:sz w:val="20"/>
          <w:szCs w:val="20"/>
        </w:rPr>
        <w:t xml:space="preserve"> r. </w:t>
      </w:r>
      <w:r w:rsidRPr="00D84F81">
        <w:rPr>
          <w:rFonts w:cs="Times New Roman"/>
          <w:sz w:val="20"/>
          <w:szCs w:val="20"/>
        </w:rPr>
        <w:t xml:space="preserve">na zasadach i w celu określonym </w:t>
      </w:r>
      <w:r>
        <w:rPr>
          <w:rFonts w:cs="Times New Roman"/>
          <w:sz w:val="20"/>
          <w:szCs w:val="20"/>
        </w:rPr>
        <w:br/>
      </w:r>
      <w:r w:rsidRPr="00D84F81">
        <w:rPr>
          <w:rFonts w:cs="Times New Roman"/>
          <w:sz w:val="20"/>
          <w:szCs w:val="20"/>
        </w:rPr>
        <w:t>w niniejszej Umowie.</w:t>
      </w:r>
    </w:p>
    <w:p w:rsidR="00DD1378" w:rsidRPr="00D84F81" w:rsidRDefault="00DD1378" w:rsidP="00DD1378">
      <w:pPr>
        <w:numPr>
          <w:ilvl w:val="0"/>
          <w:numId w:val="2"/>
        </w:numPr>
        <w:spacing w:line="259" w:lineRule="auto"/>
        <w:contextualSpacing/>
        <w:jc w:val="both"/>
        <w:rPr>
          <w:rFonts w:cs="Times New Roman"/>
          <w:sz w:val="20"/>
          <w:szCs w:val="20"/>
        </w:rPr>
      </w:pPr>
      <w:r w:rsidRPr="00D84F81">
        <w:rPr>
          <w:rFonts w:cs="Times New Roman"/>
          <w:sz w:val="20"/>
          <w:szCs w:val="20"/>
        </w:rPr>
        <w:t xml:space="preserve">Podmiot przetwarzający zobowiązuje się przetwarzać powierzone mu dane osobowe zgodnie </w:t>
      </w:r>
      <w:r>
        <w:rPr>
          <w:rFonts w:cs="Times New Roman"/>
          <w:sz w:val="20"/>
          <w:szCs w:val="20"/>
        </w:rPr>
        <w:br/>
      </w:r>
      <w:r w:rsidRPr="00D84F81">
        <w:rPr>
          <w:rFonts w:cs="Times New Roman"/>
          <w:sz w:val="20"/>
          <w:szCs w:val="20"/>
        </w:rPr>
        <w:t>z niniejszą umową, Rozporządzeniem oraz z innymi przepisami prawa powszechnie obowiązującego, które chronią prawa osób, których dane dotyczą.</w:t>
      </w:r>
    </w:p>
    <w:p w:rsidR="00DD1378" w:rsidRPr="00D84F81" w:rsidRDefault="00DD1378" w:rsidP="00DD1378">
      <w:pPr>
        <w:numPr>
          <w:ilvl w:val="0"/>
          <w:numId w:val="2"/>
        </w:numPr>
        <w:spacing w:line="259" w:lineRule="auto"/>
        <w:contextualSpacing/>
        <w:jc w:val="both"/>
        <w:rPr>
          <w:rFonts w:cs="Times New Roman"/>
          <w:sz w:val="20"/>
          <w:szCs w:val="20"/>
        </w:rPr>
      </w:pPr>
      <w:r w:rsidRPr="00D84F81">
        <w:rPr>
          <w:rFonts w:cs="Times New Roman"/>
          <w:sz w:val="20"/>
          <w:szCs w:val="20"/>
        </w:rPr>
        <w:t xml:space="preserve">Podmiot przetwarzający oświadcza, iż stosuje środki bezpieczeństwa spełniające wymogi Rozporządzenia. </w:t>
      </w:r>
    </w:p>
    <w:p w:rsidR="00167748" w:rsidRDefault="00167748" w:rsidP="00167748">
      <w:pPr>
        <w:spacing w:line="259" w:lineRule="auto"/>
        <w:contextualSpacing/>
        <w:jc w:val="both"/>
        <w:rPr>
          <w:rFonts w:cs="Times New Roman"/>
          <w:sz w:val="20"/>
          <w:szCs w:val="20"/>
        </w:rPr>
      </w:pPr>
    </w:p>
    <w:p w:rsidR="00DD1378" w:rsidRPr="00D84F81" w:rsidRDefault="00DD1378" w:rsidP="00DD1378">
      <w:pPr>
        <w:spacing w:line="259" w:lineRule="auto"/>
        <w:jc w:val="center"/>
        <w:rPr>
          <w:rFonts w:cs="Times New Roman"/>
          <w:b/>
          <w:sz w:val="20"/>
          <w:szCs w:val="20"/>
        </w:rPr>
      </w:pPr>
      <w:r w:rsidRPr="00D84F81">
        <w:rPr>
          <w:rFonts w:cs="Times New Roman"/>
          <w:b/>
          <w:sz w:val="20"/>
          <w:szCs w:val="20"/>
        </w:rPr>
        <w:t>§2</w:t>
      </w:r>
    </w:p>
    <w:p w:rsidR="00DD1378" w:rsidRPr="00E7500B" w:rsidRDefault="00DD1378" w:rsidP="00DD1378">
      <w:pPr>
        <w:spacing w:line="259" w:lineRule="auto"/>
        <w:jc w:val="center"/>
        <w:rPr>
          <w:rFonts w:cs="Times New Roman"/>
          <w:b/>
          <w:sz w:val="20"/>
          <w:szCs w:val="20"/>
        </w:rPr>
      </w:pPr>
      <w:r w:rsidRPr="00E7500B">
        <w:rPr>
          <w:rFonts w:cs="Times New Roman"/>
          <w:b/>
          <w:sz w:val="20"/>
          <w:szCs w:val="20"/>
        </w:rPr>
        <w:t>Zakres i cel przetwarzania danych</w:t>
      </w:r>
    </w:p>
    <w:p w:rsidR="00DD1378" w:rsidRPr="00ED4A26" w:rsidRDefault="00DD1378" w:rsidP="00DD1378">
      <w:pPr>
        <w:numPr>
          <w:ilvl w:val="0"/>
          <w:numId w:val="3"/>
        </w:numPr>
        <w:spacing w:line="259" w:lineRule="auto"/>
        <w:contextualSpacing/>
        <w:rPr>
          <w:rFonts w:cs="Times New Roman"/>
          <w:i/>
          <w:sz w:val="20"/>
          <w:szCs w:val="20"/>
        </w:rPr>
      </w:pPr>
      <w:r w:rsidRPr="00D84F81">
        <w:rPr>
          <w:rFonts w:cs="Times New Roman"/>
          <w:sz w:val="20"/>
          <w:szCs w:val="20"/>
        </w:rPr>
        <w:lastRenderedPageBreak/>
        <w:t xml:space="preserve">Podmiot przetwarzający będzie przetwarzał, powierzone na podstawie umowy dane </w:t>
      </w:r>
      <w:r>
        <w:rPr>
          <w:rFonts w:cs="Times New Roman"/>
          <w:sz w:val="20"/>
          <w:szCs w:val="20"/>
        </w:rPr>
        <w:t>osób korzystających ze świadczeń A</w:t>
      </w:r>
      <w:r w:rsidRPr="00D84F81">
        <w:rPr>
          <w:rFonts w:cs="Times New Roman"/>
          <w:sz w:val="20"/>
          <w:szCs w:val="20"/>
        </w:rPr>
        <w:t xml:space="preserve">dministratora </w:t>
      </w:r>
      <w:r w:rsidRPr="00D84F81">
        <w:rPr>
          <w:rFonts w:cs="Times New Roman"/>
          <w:i/>
          <w:sz w:val="20"/>
          <w:szCs w:val="20"/>
        </w:rPr>
        <w:t xml:space="preserve">w </w:t>
      </w:r>
      <w:r w:rsidRPr="00D84F81">
        <w:rPr>
          <w:rFonts w:cs="Times New Roman"/>
          <w:sz w:val="20"/>
          <w:szCs w:val="20"/>
        </w:rPr>
        <w:t>postaci:</w:t>
      </w:r>
      <w:r w:rsidRPr="00D84F81">
        <w:rPr>
          <w:rFonts w:cs="Times New Roman"/>
          <w:i/>
          <w:sz w:val="20"/>
          <w:szCs w:val="20"/>
        </w:rPr>
        <w:t xml:space="preserve"> </w:t>
      </w:r>
      <w:r>
        <w:rPr>
          <w:rFonts w:cs="Times New Roman"/>
          <w:i/>
          <w:sz w:val="20"/>
          <w:szCs w:val="20"/>
        </w:rPr>
        <w:br/>
      </w:r>
      <w:r>
        <w:rPr>
          <w:rFonts w:cs="Times New Roman"/>
          <w:sz w:val="20"/>
          <w:szCs w:val="20"/>
        </w:rPr>
        <w:t xml:space="preserve">1. </w:t>
      </w:r>
      <w:r w:rsidRPr="00ED4A26">
        <w:rPr>
          <w:rFonts w:cs="Times New Roman"/>
          <w:sz w:val="20"/>
          <w:szCs w:val="20"/>
        </w:rPr>
        <w:t xml:space="preserve">imion i nazwisk, </w:t>
      </w:r>
      <w:r>
        <w:rPr>
          <w:rFonts w:cs="Times New Roman"/>
          <w:sz w:val="20"/>
          <w:szCs w:val="20"/>
        </w:rPr>
        <w:br/>
        <w:t xml:space="preserve">2. </w:t>
      </w:r>
      <w:r w:rsidRPr="00ED4A26">
        <w:rPr>
          <w:rFonts w:cs="Times New Roman"/>
          <w:sz w:val="20"/>
          <w:szCs w:val="20"/>
        </w:rPr>
        <w:t xml:space="preserve">adresu zamieszkania, </w:t>
      </w:r>
      <w:r>
        <w:rPr>
          <w:rFonts w:cs="Times New Roman"/>
          <w:sz w:val="20"/>
          <w:szCs w:val="20"/>
        </w:rPr>
        <w:br/>
        <w:t xml:space="preserve">3. </w:t>
      </w:r>
      <w:r w:rsidRPr="00ED4A26">
        <w:rPr>
          <w:rFonts w:cs="Times New Roman"/>
          <w:sz w:val="20"/>
          <w:szCs w:val="20"/>
        </w:rPr>
        <w:t xml:space="preserve">daty urodzenia, </w:t>
      </w:r>
      <w:r>
        <w:rPr>
          <w:rFonts w:cs="Times New Roman"/>
          <w:sz w:val="20"/>
          <w:szCs w:val="20"/>
        </w:rPr>
        <w:br/>
        <w:t xml:space="preserve">4. </w:t>
      </w:r>
      <w:r w:rsidRPr="00ED4A26">
        <w:rPr>
          <w:rFonts w:cs="Times New Roman"/>
          <w:sz w:val="20"/>
          <w:szCs w:val="20"/>
        </w:rPr>
        <w:t xml:space="preserve">nr PESEL, </w:t>
      </w:r>
      <w:r>
        <w:rPr>
          <w:rFonts w:cs="Times New Roman"/>
          <w:sz w:val="20"/>
          <w:szCs w:val="20"/>
        </w:rPr>
        <w:br/>
        <w:t xml:space="preserve">5. </w:t>
      </w:r>
      <w:r w:rsidRPr="00ED4A26">
        <w:rPr>
          <w:rFonts w:cs="Times New Roman"/>
          <w:sz w:val="20"/>
          <w:szCs w:val="20"/>
        </w:rPr>
        <w:t xml:space="preserve">obywatelstwa, </w:t>
      </w:r>
      <w:r>
        <w:rPr>
          <w:rFonts w:cs="Times New Roman"/>
          <w:sz w:val="20"/>
          <w:szCs w:val="20"/>
        </w:rPr>
        <w:br/>
        <w:t xml:space="preserve">6. </w:t>
      </w:r>
      <w:r w:rsidRPr="00ED4A26">
        <w:rPr>
          <w:rFonts w:cs="Times New Roman"/>
          <w:sz w:val="20"/>
          <w:szCs w:val="20"/>
        </w:rPr>
        <w:t xml:space="preserve">stanu cywilnego, </w:t>
      </w:r>
      <w:r>
        <w:rPr>
          <w:rFonts w:cs="Times New Roman"/>
          <w:sz w:val="20"/>
          <w:szCs w:val="20"/>
        </w:rPr>
        <w:br/>
        <w:t xml:space="preserve">7. </w:t>
      </w:r>
      <w:r w:rsidRPr="00ED4A26">
        <w:rPr>
          <w:rFonts w:cs="Times New Roman"/>
          <w:sz w:val="20"/>
          <w:szCs w:val="20"/>
        </w:rPr>
        <w:t xml:space="preserve">wykształcenia, </w:t>
      </w:r>
      <w:r>
        <w:rPr>
          <w:rFonts w:cs="Times New Roman"/>
          <w:sz w:val="20"/>
          <w:szCs w:val="20"/>
        </w:rPr>
        <w:br/>
        <w:t xml:space="preserve">8. </w:t>
      </w:r>
      <w:r w:rsidRPr="00ED4A26">
        <w:rPr>
          <w:rFonts w:cs="Times New Roman"/>
          <w:sz w:val="20"/>
          <w:szCs w:val="20"/>
        </w:rPr>
        <w:t xml:space="preserve">zawodu, </w:t>
      </w:r>
      <w:r>
        <w:rPr>
          <w:rFonts w:cs="Times New Roman"/>
          <w:sz w:val="20"/>
          <w:szCs w:val="20"/>
        </w:rPr>
        <w:br/>
        <w:t xml:space="preserve">9. </w:t>
      </w:r>
      <w:r w:rsidRPr="00ED4A26">
        <w:rPr>
          <w:rFonts w:cs="Times New Roman"/>
          <w:sz w:val="20"/>
          <w:szCs w:val="20"/>
        </w:rPr>
        <w:t xml:space="preserve">miejsca pracy, </w:t>
      </w:r>
    </w:p>
    <w:p w:rsidR="00DD1378" w:rsidRPr="00D84F81" w:rsidRDefault="00DD1378" w:rsidP="00DD1378">
      <w:pPr>
        <w:spacing w:line="259" w:lineRule="auto"/>
        <w:ind w:left="720"/>
        <w:contextualSpacing/>
        <w:rPr>
          <w:rFonts w:cs="Times New Roman"/>
          <w:i/>
          <w:sz w:val="20"/>
          <w:szCs w:val="20"/>
        </w:rPr>
      </w:pPr>
      <w:r>
        <w:rPr>
          <w:rFonts w:cs="Times New Roman"/>
          <w:sz w:val="20"/>
          <w:szCs w:val="20"/>
        </w:rPr>
        <w:t xml:space="preserve">10. </w:t>
      </w:r>
      <w:r w:rsidRPr="00ED4A26">
        <w:rPr>
          <w:rFonts w:cs="Times New Roman"/>
          <w:sz w:val="20"/>
          <w:szCs w:val="20"/>
        </w:rPr>
        <w:t xml:space="preserve">źródła dochodu, </w:t>
      </w:r>
      <w:r>
        <w:rPr>
          <w:rFonts w:cs="Times New Roman"/>
          <w:sz w:val="20"/>
          <w:szCs w:val="20"/>
        </w:rPr>
        <w:br/>
        <w:t xml:space="preserve">11. </w:t>
      </w:r>
      <w:r w:rsidRPr="00ED4A26">
        <w:rPr>
          <w:rFonts w:cs="Times New Roman"/>
          <w:sz w:val="20"/>
          <w:szCs w:val="20"/>
        </w:rPr>
        <w:t xml:space="preserve">warunków mieszkaniowych, </w:t>
      </w:r>
      <w:r>
        <w:rPr>
          <w:rFonts w:cs="Times New Roman"/>
          <w:sz w:val="20"/>
          <w:szCs w:val="20"/>
        </w:rPr>
        <w:br/>
        <w:t xml:space="preserve">12. </w:t>
      </w:r>
      <w:r w:rsidRPr="00ED4A26">
        <w:rPr>
          <w:rFonts w:cs="Times New Roman"/>
          <w:sz w:val="20"/>
          <w:szCs w:val="20"/>
        </w:rPr>
        <w:t xml:space="preserve">sytuacji materialnej, </w:t>
      </w:r>
      <w:r>
        <w:rPr>
          <w:rFonts w:cs="Times New Roman"/>
          <w:sz w:val="20"/>
          <w:szCs w:val="20"/>
        </w:rPr>
        <w:t xml:space="preserve"> </w:t>
      </w:r>
      <w:r>
        <w:rPr>
          <w:rFonts w:cs="Times New Roman"/>
          <w:sz w:val="20"/>
          <w:szCs w:val="20"/>
        </w:rPr>
        <w:br/>
        <w:t xml:space="preserve">13. </w:t>
      </w:r>
      <w:r w:rsidRPr="00ED4A26">
        <w:rPr>
          <w:rFonts w:cs="Times New Roman"/>
          <w:sz w:val="20"/>
          <w:szCs w:val="20"/>
        </w:rPr>
        <w:t xml:space="preserve">sytuacji zdrowotnej,  </w:t>
      </w:r>
      <w:r>
        <w:rPr>
          <w:rFonts w:cs="Times New Roman"/>
          <w:sz w:val="20"/>
          <w:szCs w:val="20"/>
        </w:rPr>
        <w:br/>
        <w:t xml:space="preserve">14. </w:t>
      </w:r>
      <w:r w:rsidRPr="00ED4A26">
        <w:rPr>
          <w:rFonts w:cs="Times New Roman"/>
          <w:sz w:val="20"/>
          <w:szCs w:val="20"/>
        </w:rPr>
        <w:t>sytuacji prawnej</w:t>
      </w:r>
      <w:r>
        <w:rPr>
          <w:rFonts w:cs="Times New Roman"/>
          <w:sz w:val="20"/>
          <w:szCs w:val="20"/>
        </w:rPr>
        <w:t xml:space="preserve">, </w:t>
      </w:r>
      <w:r>
        <w:rPr>
          <w:rFonts w:cs="Times New Roman"/>
          <w:sz w:val="20"/>
          <w:szCs w:val="20"/>
        </w:rPr>
        <w:br/>
        <w:t xml:space="preserve">15. Innych danych, które są przetwarzane przez Administratora. </w:t>
      </w:r>
      <w:r>
        <w:rPr>
          <w:rFonts w:cs="Times New Roman"/>
          <w:sz w:val="20"/>
          <w:szCs w:val="20"/>
        </w:rPr>
        <w:br/>
      </w:r>
    </w:p>
    <w:p w:rsidR="00DD1378" w:rsidRDefault="00DD1378" w:rsidP="00DD1378">
      <w:pPr>
        <w:numPr>
          <w:ilvl w:val="0"/>
          <w:numId w:val="3"/>
        </w:numPr>
        <w:spacing w:line="259" w:lineRule="auto"/>
        <w:contextualSpacing/>
        <w:jc w:val="both"/>
        <w:rPr>
          <w:rFonts w:cs="Times New Roman"/>
          <w:i/>
          <w:sz w:val="20"/>
          <w:szCs w:val="20"/>
        </w:rPr>
      </w:pPr>
      <w:r w:rsidRPr="00D84F81">
        <w:rPr>
          <w:rFonts w:cs="Times New Roman"/>
          <w:sz w:val="20"/>
          <w:szCs w:val="20"/>
        </w:rPr>
        <w:t>Powierzone przez A</w:t>
      </w:r>
      <w:r>
        <w:rPr>
          <w:rFonts w:cs="Times New Roman"/>
          <w:sz w:val="20"/>
          <w:szCs w:val="20"/>
        </w:rPr>
        <w:t>dministratora</w:t>
      </w:r>
      <w:r w:rsidRPr="00D84F81">
        <w:rPr>
          <w:rFonts w:cs="Times New Roman"/>
          <w:sz w:val="20"/>
          <w:szCs w:val="20"/>
        </w:rPr>
        <w:t xml:space="preserve"> dane osobowe będą przetwarzane przez Podmiot p</w:t>
      </w:r>
      <w:r>
        <w:rPr>
          <w:rFonts w:cs="Times New Roman"/>
          <w:sz w:val="20"/>
          <w:szCs w:val="20"/>
        </w:rPr>
        <w:t xml:space="preserve">rzetwarzający wyłącznie w celu, </w:t>
      </w:r>
      <w:r w:rsidRPr="00D84F81">
        <w:rPr>
          <w:rFonts w:cs="Times New Roman"/>
          <w:sz w:val="20"/>
          <w:szCs w:val="20"/>
        </w:rPr>
        <w:t>realizacji zadań wynikających z</w:t>
      </w:r>
      <w:r w:rsidRPr="00D84F81">
        <w:rPr>
          <w:rFonts w:cs="Times New Roman"/>
          <w:i/>
          <w:sz w:val="20"/>
          <w:szCs w:val="20"/>
        </w:rPr>
        <w:t xml:space="preserve"> umow</w:t>
      </w:r>
      <w:r w:rsidR="00167748">
        <w:rPr>
          <w:rFonts w:cs="Times New Roman"/>
          <w:i/>
          <w:sz w:val="20"/>
          <w:szCs w:val="20"/>
        </w:rPr>
        <w:t>y z dnia …………………. 2020</w:t>
      </w:r>
      <w:r w:rsidRPr="00D84F81">
        <w:rPr>
          <w:rFonts w:cs="Times New Roman"/>
          <w:i/>
          <w:sz w:val="20"/>
          <w:szCs w:val="20"/>
        </w:rPr>
        <w:t xml:space="preserve"> r.  w zakresie świadczenia usług schronienia wraz z zapewnieniem niezbędnych warunków socjalnych </w:t>
      </w:r>
      <w:r w:rsidR="00167748">
        <w:rPr>
          <w:rFonts w:cs="Times New Roman"/>
          <w:i/>
          <w:sz w:val="20"/>
          <w:szCs w:val="20"/>
        </w:rPr>
        <w:br/>
      </w:r>
      <w:r w:rsidRPr="00D84F81">
        <w:rPr>
          <w:rFonts w:cs="Times New Roman"/>
          <w:i/>
          <w:sz w:val="20"/>
          <w:szCs w:val="20"/>
        </w:rPr>
        <w:t>oraz prowadzenie pracy socjalnej i pozostałych usług zawartych w umowie.</w:t>
      </w:r>
    </w:p>
    <w:p w:rsidR="00DD1378" w:rsidRPr="005B7CAA" w:rsidRDefault="00DD1378" w:rsidP="00DD1378">
      <w:pPr>
        <w:pStyle w:val="Akapitzlist"/>
        <w:numPr>
          <w:ilvl w:val="0"/>
          <w:numId w:val="3"/>
        </w:numPr>
        <w:spacing w:line="240" w:lineRule="auto"/>
        <w:jc w:val="both"/>
        <w:rPr>
          <w:rFonts w:ascii="Calibri" w:hAnsi="Calibri" w:cs="Calibri"/>
        </w:rPr>
      </w:pPr>
      <w:r w:rsidRPr="005B7CAA">
        <w:rPr>
          <w:rFonts w:ascii="Calibri" w:hAnsi="Calibri" w:cs="Calibri"/>
        </w:rPr>
        <w:t>Administrator oświadcza, że pozyskał, przetwarza i powierza dane z ust. 1  niniejszego paragrafu zgodnie z obowiązującymi przepisami prawa.</w:t>
      </w:r>
    </w:p>
    <w:p w:rsidR="00DD1378" w:rsidRPr="005B7CAA" w:rsidRDefault="00DD1378" w:rsidP="00DD1378">
      <w:pPr>
        <w:pStyle w:val="Akapitzlist"/>
        <w:numPr>
          <w:ilvl w:val="0"/>
          <w:numId w:val="3"/>
        </w:numPr>
        <w:spacing w:line="240" w:lineRule="auto"/>
        <w:jc w:val="both"/>
        <w:rPr>
          <w:rFonts w:ascii="Calibri" w:hAnsi="Calibri" w:cs="Calibri"/>
          <w:i/>
        </w:rPr>
      </w:pPr>
      <w:r w:rsidRPr="005B7CAA">
        <w:rPr>
          <w:rFonts w:ascii="Calibri" w:hAnsi="Calibri" w:cs="Calibri"/>
        </w:rPr>
        <w:t>Powierzone przez Administratora dane osobowe będą przetwarzane przez Podmiot przetwarzający wyłącznie w celu realizacji usług wymienionych w § 1.</w:t>
      </w:r>
    </w:p>
    <w:p w:rsidR="00DD1378" w:rsidRPr="00167748" w:rsidRDefault="00DD1378" w:rsidP="00167748">
      <w:pPr>
        <w:pStyle w:val="Akapitzlist"/>
        <w:numPr>
          <w:ilvl w:val="0"/>
          <w:numId w:val="3"/>
        </w:numPr>
        <w:spacing w:line="240" w:lineRule="auto"/>
        <w:jc w:val="both"/>
        <w:rPr>
          <w:rFonts w:ascii="Calibri" w:hAnsi="Calibri" w:cs="Calibri"/>
          <w:i/>
        </w:rPr>
      </w:pPr>
      <w:r w:rsidRPr="005B7CAA">
        <w:rPr>
          <w:rFonts w:ascii="Calibri" w:hAnsi="Calibri" w:cs="Calibri"/>
        </w:rPr>
        <w:t>Podmiot przetwarzający zobowiązuje się nie wykorzystywać powierzonych danych w innych celach niż wynikających z realizacji usług wymienionych w § 1.</w:t>
      </w:r>
    </w:p>
    <w:p w:rsidR="00DD1378" w:rsidRPr="00A05A8B" w:rsidRDefault="00DD1378" w:rsidP="00DD1378">
      <w:pPr>
        <w:pStyle w:val="Default"/>
        <w:ind w:left="567" w:hanging="283"/>
        <w:jc w:val="center"/>
        <w:rPr>
          <w:rFonts w:ascii="Calibri" w:hAnsi="Calibri" w:cs="Calibri"/>
          <w:color w:val="auto"/>
          <w:sz w:val="20"/>
          <w:szCs w:val="20"/>
        </w:rPr>
      </w:pPr>
      <w:r w:rsidRPr="00A05A8B">
        <w:rPr>
          <w:rFonts w:ascii="Calibri" w:hAnsi="Calibri" w:cs="Calibri"/>
          <w:b/>
          <w:bCs/>
          <w:color w:val="auto"/>
          <w:sz w:val="20"/>
          <w:szCs w:val="20"/>
        </w:rPr>
        <w:t>§ 3.</w:t>
      </w:r>
    </w:p>
    <w:p w:rsidR="00DD1378" w:rsidRPr="00E7500B" w:rsidRDefault="00DD1378" w:rsidP="00DD1378">
      <w:pPr>
        <w:spacing w:line="240" w:lineRule="auto"/>
        <w:ind w:left="567" w:hanging="283"/>
        <w:jc w:val="center"/>
        <w:rPr>
          <w:rFonts w:ascii="Calibri" w:hAnsi="Calibri" w:cs="Calibri"/>
          <w:b/>
          <w:sz w:val="20"/>
          <w:szCs w:val="20"/>
        </w:rPr>
      </w:pPr>
      <w:r w:rsidRPr="00E7500B">
        <w:rPr>
          <w:rFonts w:ascii="Calibri" w:hAnsi="Calibri" w:cs="Calibri"/>
          <w:b/>
          <w:sz w:val="20"/>
          <w:szCs w:val="20"/>
        </w:rPr>
        <w:t xml:space="preserve">Obowiązki podmiotu przetwarzającego </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bookmarkStart w:id="0" w:name="_Hlk508836283"/>
      <w:r w:rsidRPr="00A05A8B">
        <w:rPr>
          <w:rFonts w:ascii="Calibri" w:hAnsi="Calibri" w:cs="Calibr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r w:rsidRPr="00A05A8B">
        <w:rPr>
          <w:rFonts w:ascii="Calibri" w:hAnsi="Calibri" w:cs="Calibri"/>
        </w:rPr>
        <w:t>Podmiot przetwarzający zobowiązuje się dołożyć należytej staranności przy przetwarzaniu powierzonych danych osobowych.</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r w:rsidRPr="00A05A8B">
        <w:rPr>
          <w:rFonts w:ascii="Calibri" w:hAnsi="Calibri" w:cs="Calibri"/>
        </w:rPr>
        <w:t xml:space="preserve">Podmiot przetwarzający zobowiązuje się do nadania upoważnień do przetwarzania danych osobowych wszystkim osobom, które będą przetwarzały powierzone dane w celu realizacji niniejszej umowy. </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r w:rsidRPr="00A05A8B">
        <w:rPr>
          <w:rFonts w:ascii="Calibri" w:hAnsi="Calibri" w:cs="Calibri"/>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r w:rsidRPr="00A05A8B">
        <w:rPr>
          <w:rFonts w:ascii="Calibri" w:hAnsi="Calibri" w:cs="Calibr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r w:rsidRPr="00A05A8B">
        <w:rPr>
          <w:rFonts w:ascii="Calibri" w:hAnsi="Calibri" w:cs="Calibri"/>
        </w:rPr>
        <w:t xml:space="preserve">Podmiot przetwarzający po stwierdzeniu naruszenia ochrony danych osobowych bez zbędnej zwłoki zgłasza je Administratorowi w ciągu 24h. </w:t>
      </w:r>
    </w:p>
    <w:p w:rsidR="00DD1378" w:rsidRPr="00A05A8B" w:rsidRDefault="00DD1378" w:rsidP="00DD1378">
      <w:pPr>
        <w:pStyle w:val="Akapitzlist"/>
        <w:numPr>
          <w:ilvl w:val="0"/>
          <w:numId w:val="14"/>
        </w:numPr>
        <w:spacing w:line="240" w:lineRule="auto"/>
        <w:ind w:left="567" w:hanging="283"/>
        <w:jc w:val="both"/>
        <w:rPr>
          <w:rFonts w:ascii="Calibri" w:hAnsi="Calibri" w:cs="Calibri"/>
        </w:rPr>
      </w:pPr>
      <w:r w:rsidRPr="00A05A8B">
        <w:rPr>
          <w:rFonts w:ascii="Calibri" w:hAnsi="Calibri" w:cs="Calibri"/>
        </w:rPr>
        <w:t>Podmiot przetwarzający niezwłocznie poinformuje Administratora, jeżeli jego zdaniem wydane mu przez Administratora polecenie stanowi naruszenie Rozporządzenia lub innych obowiązujących przepisów prawa</w:t>
      </w:r>
    </w:p>
    <w:p w:rsidR="00DD1378" w:rsidRDefault="00DD1378" w:rsidP="00DD1378">
      <w:pPr>
        <w:pStyle w:val="Default"/>
        <w:spacing w:before="120" w:after="120"/>
        <w:ind w:left="567" w:hanging="283"/>
        <w:jc w:val="center"/>
        <w:rPr>
          <w:rFonts w:ascii="Calibri" w:hAnsi="Calibri" w:cs="Calibri"/>
          <w:b/>
          <w:bCs/>
          <w:color w:val="auto"/>
          <w:sz w:val="20"/>
          <w:szCs w:val="20"/>
        </w:rPr>
      </w:pPr>
      <w:bookmarkStart w:id="1" w:name="_GoBack"/>
      <w:bookmarkEnd w:id="0"/>
      <w:bookmarkEnd w:id="1"/>
    </w:p>
    <w:p w:rsidR="00DD1378" w:rsidRDefault="00DD1378" w:rsidP="00DD1378">
      <w:pPr>
        <w:pStyle w:val="Default"/>
        <w:spacing w:before="120" w:after="120"/>
        <w:ind w:left="567" w:hanging="283"/>
        <w:jc w:val="center"/>
        <w:rPr>
          <w:rFonts w:ascii="Calibri" w:hAnsi="Calibri" w:cs="Calibri"/>
          <w:b/>
          <w:bCs/>
          <w:color w:val="auto"/>
          <w:sz w:val="20"/>
          <w:szCs w:val="20"/>
        </w:rPr>
      </w:pPr>
    </w:p>
    <w:p w:rsidR="00DD1378" w:rsidRPr="00A05A8B" w:rsidRDefault="00DD1378" w:rsidP="00DD1378">
      <w:pPr>
        <w:pStyle w:val="Default"/>
        <w:spacing w:before="120" w:after="120"/>
        <w:ind w:left="567" w:hanging="283"/>
        <w:jc w:val="center"/>
        <w:rPr>
          <w:rFonts w:ascii="Calibri" w:hAnsi="Calibri" w:cs="Calibri"/>
          <w:b/>
          <w:bCs/>
          <w:color w:val="auto"/>
          <w:sz w:val="20"/>
          <w:szCs w:val="20"/>
        </w:rPr>
      </w:pPr>
      <w:r w:rsidRPr="00A05A8B">
        <w:rPr>
          <w:rFonts w:ascii="Calibri" w:hAnsi="Calibri" w:cs="Calibri"/>
          <w:b/>
          <w:bCs/>
          <w:color w:val="auto"/>
          <w:sz w:val="20"/>
          <w:szCs w:val="20"/>
        </w:rPr>
        <w:t>§ 4.</w:t>
      </w:r>
    </w:p>
    <w:p w:rsidR="00DD1378" w:rsidRPr="00E7500B" w:rsidRDefault="00DD1378" w:rsidP="00DD1378">
      <w:pPr>
        <w:spacing w:line="240" w:lineRule="auto"/>
        <w:ind w:left="567" w:hanging="283"/>
        <w:jc w:val="center"/>
        <w:rPr>
          <w:rFonts w:ascii="Calibri" w:hAnsi="Calibri" w:cs="Calibri"/>
          <w:b/>
          <w:sz w:val="20"/>
          <w:szCs w:val="20"/>
        </w:rPr>
      </w:pPr>
      <w:r w:rsidRPr="00E7500B">
        <w:rPr>
          <w:rFonts w:ascii="Calibri" w:hAnsi="Calibri" w:cs="Calibri"/>
          <w:b/>
          <w:sz w:val="20"/>
          <w:szCs w:val="20"/>
        </w:rPr>
        <w:t>Prawo kontroli</w:t>
      </w:r>
    </w:p>
    <w:p w:rsidR="00DD1378" w:rsidRPr="00A05A8B" w:rsidRDefault="00DD1378" w:rsidP="00DD1378">
      <w:pPr>
        <w:pStyle w:val="Akapitzlist"/>
        <w:numPr>
          <w:ilvl w:val="0"/>
          <w:numId w:val="15"/>
        </w:numPr>
        <w:spacing w:line="240" w:lineRule="auto"/>
        <w:ind w:left="567" w:hanging="283"/>
        <w:jc w:val="both"/>
        <w:rPr>
          <w:rFonts w:ascii="Calibri" w:hAnsi="Calibri" w:cs="Calibri"/>
        </w:rPr>
      </w:pPr>
      <w:r w:rsidRPr="00A05A8B">
        <w:rPr>
          <w:rFonts w:ascii="Calibri" w:hAnsi="Calibri" w:cs="Calibri"/>
        </w:rPr>
        <w:t>Administrator zgodnie z art. 28 ust. 3 pkt</w:t>
      </w:r>
      <w:r>
        <w:rPr>
          <w:rFonts w:ascii="Calibri" w:hAnsi="Calibri" w:cs="Calibri"/>
        </w:rPr>
        <w:t>.</w:t>
      </w:r>
      <w:r w:rsidRPr="00A05A8B">
        <w:rPr>
          <w:rFonts w:ascii="Calibri" w:hAnsi="Calibri" w:cs="Calibri"/>
        </w:rPr>
        <w:t xml:space="preserve"> h Rozporządzenia ma prawo kontroli, czy środki zastosowane przez Podmiot przetwarzający przy przetwarzaniu i zabezpieczeniu powierzonych danych osobowych spełniają postanowienia umowy. </w:t>
      </w:r>
    </w:p>
    <w:p w:rsidR="00DD1378" w:rsidRPr="00A05A8B" w:rsidRDefault="00DD1378" w:rsidP="00DD1378">
      <w:pPr>
        <w:pStyle w:val="Akapitzlist"/>
        <w:numPr>
          <w:ilvl w:val="0"/>
          <w:numId w:val="15"/>
        </w:numPr>
        <w:spacing w:line="240" w:lineRule="auto"/>
        <w:ind w:left="567" w:hanging="283"/>
        <w:jc w:val="both"/>
        <w:rPr>
          <w:rFonts w:ascii="Calibri" w:hAnsi="Calibri" w:cs="Calibri"/>
        </w:rPr>
      </w:pPr>
      <w:r w:rsidRPr="00A05A8B">
        <w:rPr>
          <w:rFonts w:ascii="Calibri" w:hAnsi="Calibri" w:cs="Calibri"/>
        </w:rPr>
        <w:t xml:space="preserve">Administrator ma prawo kontroli w godzinach pracy Podmiotu przetwarzającego z minimum </w:t>
      </w:r>
      <w:r>
        <w:rPr>
          <w:rFonts w:ascii="Calibri" w:hAnsi="Calibri" w:cs="Calibri"/>
        </w:rPr>
        <w:br/>
      </w:r>
      <w:r w:rsidRPr="00A05A8B">
        <w:rPr>
          <w:rFonts w:ascii="Calibri" w:hAnsi="Calibri" w:cs="Calibri"/>
          <w:color w:val="000000" w:themeColor="text1"/>
        </w:rPr>
        <w:t xml:space="preserve">14 dniowym </w:t>
      </w:r>
      <w:r w:rsidRPr="00A05A8B">
        <w:rPr>
          <w:rFonts w:ascii="Calibri" w:hAnsi="Calibri" w:cs="Calibri"/>
        </w:rPr>
        <w:t>jego uprzedzeniem.</w:t>
      </w:r>
    </w:p>
    <w:p w:rsidR="00DD1378" w:rsidRPr="00A05A8B" w:rsidRDefault="00DD1378" w:rsidP="00DD1378">
      <w:pPr>
        <w:pStyle w:val="Akapitzlist"/>
        <w:numPr>
          <w:ilvl w:val="0"/>
          <w:numId w:val="15"/>
        </w:numPr>
        <w:spacing w:after="0" w:line="240" w:lineRule="auto"/>
        <w:ind w:left="567" w:hanging="283"/>
        <w:jc w:val="both"/>
        <w:rPr>
          <w:rFonts w:ascii="Calibri" w:hAnsi="Calibri" w:cs="Calibri"/>
        </w:rPr>
      </w:pPr>
      <w:r w:rsidRPr="00A05A8B">
        <w:rPr>
          <w:rFonts w:ascii="Calibri" w:hAnsi="Calibri" w:cs="Calibri"/>
          <w:lang w:eastAsia="pl-PL"/>
        </w:rPr>
        <w:t>W celu wykonania kontroli upoważnieni pracownicy Administratora mają prawo wstępu do pomieszczeń, w których Podmiot przetwarzający przetwarza powierzone dane osobowe, żądania złożenia pisemnych i</w:t>
      </w:r>
      <w:r>
        <w:rPr>
          <w:rFonts w:ascii="Calibri" w:hAnsi="Calibri" w:cs="Calibri"/>
          <w:lang w:eastAsia="pl-PL"/>
        </w:rPr>
        <w:t> </w:t>
      </w:r>
      <w:r w:rsidRPr="00A05A8B">
        <w:rPr>
          <w:rFonts w:ascii="Calibri" w:hAnsi="Calibri" w:cs="Calibri"/>
          <w:lang w:eastAsia="pl-PL"/>
        </w:rPr>
        <w:t>ustnych wyjaśnień w celu ustalenia stanu faktycznego, oraz przeprowadzenia oględzin dokumentów, a</w:t>
      </w:r>
      <w:r>
        <w:rPr>
          <w:rFonts w:ascii="Calibri" w:hAnsi="Calibri" w:cs="Calibri"/>
          <w:lang w:eastAsia="pl-PL"/>
        </w:rPr>
        <w:t> </w:t>
      </w:r>
      <w:r w:rsidRPr="00A05A8B">
        <w:rPr>
          <w:rFonts w:ascii="Calibri" w:hAnsi="Calibri" w:cs="Calibri"/>
          <w:lang w:eastAsia="pl-PL"/>
        </w:rPr>
        <w:t>także urządzeń, nośników oraz systemów informatycznych służących do przetwarzania powierzonych danych.</w:t>
      </w:r>
    </w:p>
    <w:p w:rsidR="00DD1378" w:rsidRPr="00A05A8B" w:rsidRDefault="00DD1378" w:rsidP="00DD1378">
      <w:pPr>
        <w:pStyle w:val="Akapitzlist"/>
        <w:numPr>
          <w:ilvl w:val="0"/>
          <w:numId w:val="15"/>
        </w:numPr>
        <w:spacing w:line="240" w:lineRule="auto"/>
        <w:ind w:left="567" w:hanging="283"/>
        <w:jc w:val="both"/>
        <w:rPr>
          <w:rFonts w:ascii="Calibri" w:hAnsi="Calibri" w:cs="Calibri"/>
        </w:rPr>
      </w:pPr>
      <w:r w:rsidRPr="00A05A8B">
        <w:rPr>
          <w:rFonts w:ascii="Calibri" w:hAnsi="Calibri" w:cs="Calibri"/>
        </w:rPr>
        <w:t>Podmiot przetwarzający zobowiązuje się do usunięcia uchybień stwierdzonych podczas kontroli w</w:t>
      </w:r>
      <w:r>
        <w:rPr>
          <w:rFonts w:ascii="Calibri" w:hAnsi="Calibri" w:cs="Calibri"/>
        </w:rPr>
        <w:t> </w:t>
      </w:r>
      <w:r w:rsidRPr="00A05A8B">
        <w:rPr>
          <w:rFonts w:ascii="Calibri" w:hAnsi="Calibri" w:cs="Calibri"/>
        </w:rPr>
        <w:t>terminie wskazanym przez Administratora nie dłuższym niż 7 dni.</w:t>
      </w:r>
    </w:p>
    <w:p w:rsidR="00DD1378" w:rsidRPr="00A05A8B" w:rsidRDefault="00DD1378" w:rsidP="00DD1378">
      <w:pPr>
        <w:pStyle w:val="Akapitzlist"/>
        <w:numPr>
          <w:ilvl w:val="0"/>
          <w:numId w:val="15"/>
        </w:numPr>
        <w:spacing w:line="240" w:lineRule="auto"/>
        <w:ind w:left="567" w:hanging="283"/>
        <w:jc w:val="both"/>
        <w:rPr>
          <w:rFonts w:ascii="Calibri" w:hAnsi="Calibri" w:cs="Calibri"/>
        </w:rPr>
      </w:pPr>
      <w:r w:rsidRPr="00A05A8B">
        <w:rPr>
          <w:rFonts w:ascii="Calibri" w:hAnsi="Calibri" w:cs="Calibri"/>
        </w:rPr>
        <w:t xml:space="preserve">Podmiot przetwarzający udostępnia Administratorowi wszelkie informacje niezbędne </w:t>
      </w:r>
      <w:r>
        <w:rPr>
          <w:rFonts w:ascii="Calibri" w:hAnsi="Calibri" w:cs="Calibri"/>
        </w:rPr>
        <w:br/>
      </w:r>
      <w:r w:rsidRPr="00A05A8B">
        <w:rPr>
          <w:rFonts w:ascii="Calibri" w:hAnsi="Calibri" w:cs="Calibri"/>
        </w:rPr>
        <w:t xml:space="preserve">do wykazania spełnienia obowiązków określonych w art. 28 Rozporządzenia. </w:t>
      </w:r>
    </w:p>
    <w:p w:rsidR="00DD1378" w:rsidRDefault="00DD1378" w:rsidP="00DD1378">
      <w:pPr>
        <w:spacing w:line="240" w:lineRule="auto"/>
        <w:ind w:left="567" w:hanging="283"/>
        <w:jc w:val="center"/>
        <w:rPr>
          <w:rFonts w:ascii="Calibri" w:hAnsi="Calibri" w:cs="Calibri"/>
          <w:b/>
          <w:sz w:val="20"/>
          <w:szCs w:val="20"/>
        </w:rPr>
      </w:pPr>
    </w:p>
    <w:p w:rsidR="00DD1378" w:rsidRPr="00C2620E" w:rsidRDefault="00DD1378" w:rsidP="00DD1378">
      <w:pPr>
        <w:spacing w:line="240" w:lineRule="auto"/>
        <w:ind w:left="567" w:hanging="283"/>
        <w:jc w:val="center"/>
        <w:rPr>
          <w:rFonts w:ascii="Calibri" w:hAnsi="Calibri" w:cs="Calibri"/>
          <w:b/>
          <w:sz w:val="20"/>
          <w:szCs w:val="20"/>
        </w:rPr>
      </w:pPr>
      <w:r w:rsidRPr="00C2620E">
        <w:rPr>
          <w:rFonts w:ascii="Calibri" w:hAnsi="Calibri" w:cs="Calibri"/>
          <w:b/>
          <w:sz w:val="20"/>
          <w:szCs w:val="20"/>
        </w:rPr>
        <w:t>§ 5.</w:t>
      </w:r>
    </w:p>
    <w:p w:rsidR="00DD1378" w:rsidRPr="00C2620E" w:rsidRDefault="00DD1378" w:rsidP="00DD1378">
      <w:pPr>
        <w:spacing w:line="240" w:lineRule="auto"/>
        <w:ind w:left="567" w:hanging="283"/>
        <w:jc w:val="center"/>
        <w:rPr>
          <w:rFonts w:ascii="Calibri" w:hAnsi="Calibri" w:cs="Calibri"/>
          <w:b/>
          <w:sz w:val="20"/>
          <w:szCs w:val="20"/>
        </w:rPr>
      </w:pPr>
      <w:r w:rsidRPr="00C2620E">
        <w:rPr>
          <w:rFonts w:ascii="Calibri" w:hAnsi="Calibri" w:cs="Calibri"/>
          <w:b/>
          <w:sz w:val="20"/>
          <w:szCs w:val="20"/>
        </w:rPr>
        <w:t>Dalsze powierzenie danych do przetwarzania</w:t>
      </w:r>
    </w:p>
    <w:p w:rsidR="00DD1378" w:rsidRPr="00A05A8B" w:rsidRDefault="00DD1378" w:rsidP="00DD1378">
      <w:pPr>
        <w:pStyle w:val="Akapitzlist"/>
        <w:numPr>
          <w:ilvl w:val="0"/>
          <w:numId w:val="16"/>
        </w:numPr>
        <w:spacing w:line="240" w:lineRule="auto"/>
        <w:ind w:left="567" w:hanging="283"/>
        <w:jc w:val="both"/>
        <w:rPr>
          <w:rFonts w:ascii="Calibri" w:hAnsi="Calibri" w:cs="Calibri"/>
        </w:rPr>
      </w:pPr>
      <w:r w:rsidRPr="00A05A8B">
        <w:rPr>
          <w:rFonts w:ascii="Calibri" w:hAnsi="Calibri" w:cs="Calibri"/>
        </w:rPr>
        <w:t>Podmiot przetwarzający może powierzyć dane osobowe objęte niniejszą umową do dalszego przetwarzania podwykonawcom</w:t>
      </w:r>
      <w:r>
        <w:rPr>
          <w:rFonts w:ascii="Calibri" w:hAnsi="Calibri" w:cs="Calibri"/>
        </w:rPr>
        <w:t xml:space="preserve"> </w:t>
      </w:r>
      <w:r w:rsidRPr="00A05A8B">
        <w:rPr>
          <w:rFonts w:ascii="Calibri" w:hAnsi="Calibri" w:cs="Calibri"/>
        </w:rPr>
        <w:t xml:space="preserve">jedynie w celu realizacji usług wymienionych w § 1.  </w:t>
      </w:r>
    </w:p>
    <w:p w:rsidR="00DD1378" w:rsidRPr="00A05A8B" w:rsidRDefault="00DD1378" w:rsidP="00DD1378">
      <w:pPr>
        <w:pStyle w:val="Akapitzlist"/>
        <w:numPr>
          <w:ilvl w:val="0"/>
          <w:numId w:val="16"/>
        </w:numPr>
        <w:spacing w:line="240" w:lineRule="auto"/>
        <w:ind w:left="567" w:hanging="283"/>
        <w:jc w:val="both"/>
        <w:rPr>
          <w:rFonts w:ascii="Calibri" w:hAnsi="Calibri" w:cs="Calibri"/>
        </w:rPr>
      </w:pPr>
      <w:r w:rsidRPr="00A05A8B">
        <w:rPr>
          <w:rFonts w:ascii="Calibri" w:hAnsi="Calibri" w:cs="Calibri"/>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w:t>
      </w:r>
      <w:r>
        <w:rPr>
          <w:rFonts w:ascii="Calibri" w:hAnsi="Calibri" w:cs="Calibri"/>
        </w:rPr>
        <w:br/>
      </w:r>
      <w:r w:rsidRPr="00A05A8B">
        <w:rPr>
          <w:rFonts w:ascii="Calibri" w:hAnsi="Calibri" w:cs="Calibri"/>
        </w:rPr>
        <w:t>na ważny interes publiczny.</w:t>
      </w:r>
    </w:p>
    <w:p w:rsidR="00DD1378" w:rsidRPr="00A05A8B" w:rsidRDefault="00DD1378" w:rsidP="00DD1378">
      <w:pPr>
        <w:pStyle w:val="Akapitzlist"/>
        <w:numPr>
          <w:ilvl w:val="0"/>
          <w:numId w:val="16"/>
        </w:numPr>
        <w:spacing w:line="240" w:lineRule="auto"/>
        <w:ind w:left="567" w:hanging="283"/>
        <w:jc w:val="both"/>
        <w:rPr>
          <w:rFonts w:ascii="Calibri" w:hAnsi="Calibri" w:cs="Calibri"/>
        </w:rPr>
      </w:pPr>
      <w:r w:rsidRPr="00A05A8B">
        <w:rPr>
          <w:rFonts w:ascii="Calibri" w:hAnsi="Calibri" w:cs="Calibri"/>
        </w:rPr>
        <w:t xml:space="preserve">Podwykonawca, o którym mowa w ust. 1 niniejszego paragrafu winien spełniać te same gwarancje </w:t>
      </w:r>
      <w:r>
        <w:rPr>
          <w:rFonts w:ascii="Calibri" w:hAnsi="Calibri" w:cs="Calibri"/>
        </w:rPr>
        <w:br/>
      </w:r>
      <w:r w:rsidRPr="00A05A8B">
        <w:rPr>
          <w:rFonts w:ascii="Calibri" w:hAnsi="Calibri" w:cs="Calibri"/>
        </w:rPr>
        <w:t>i obowiązki</w:t>
      </w:r>
      <w:r>
        <w:rPr>
          <w:rFonts w:ascii="Calibri" w:hAnsi="Calibri" w:cs="Calibri"/>
        </w:rPr>
        <w:t>,</w:t>
      </w:r>
      <w:r w:rsidRPr="00A05A8B">
        <w:rPr>
          <w:rFonts w:ascii="Calibri" w:hAnsi="Calibri" w:cs="Calibri"/>
        </w:rPr>
        <w:t xml:space="preserve"> jakie zostały nałożone na Podmiot przetwarzający w niniejszej Umowie. </w:t>
      </w:r>
    </w:p>
    <w:p w:rsidR="00DD1378" w:rsidRDefault="00DD1378" w:rsidP="00DD1378">
      <w:pPr>
        <w:pStyle w:val="Akapitzlist"/>
        <w:numPr>
          <w:ilvl w:val="0"/>
          <w:numId w:val="16"/>
        </w:numPr>
        <w:spacing w:line="240" w:lineRule="auto"/>
        <w:ind w:left="567" w:hanging="283"/>
        <w:jc w:val="both"/>
        <w:rPr>
          <w:rFonts w:ascii="Calibri" w:hAnsi="Calibri" w:cs="Calibri"/>
        </w:rPr>
      </w:pPr>
      <w:r w:rsidRPr="00A05A8B">
        <w:rPr>
          <w:rFonts w:ascii="Calibri" w:hAnsi="Calibri" w:cs="Calibri"/>
        </w:rPr>
        <w:t xml:space="preserve">Podmiot przetwarzający ponosi pełną odpowiedzialność wobec Administratora za nie wywiązanie </w:t>
      </w:r>
      <w:r>
        <w:rPr>
          <w:rFonts w:ascii="Calibri" w:hAnsi="Calibri" w:cs="Calibri"/>
        </w:rPr>
        <w:br/>
      </w:r>
      <w:r w:rsidRPr="00A05A8B">
        <w:rPr>
          <w:rFonts w:ascii="Calibri" w:hAnsi="Calibri" w:cs="Calibri"/>
        </w:rPr>
        <w:t>się ze spoczywających na podwykonawcy obowiązków ochrony danych.</w:t>
      </w:r>
    </w:p>
    <w:p w:rsidR="00DD1378" w:rsidRPr="00A05A8B" w:rsidRDefault="00DD1378" w:rsidP="00DD1378">
      <w:pPr>
        <w:pStyle w:val="Akapitzlist"/>
        <w:spacing w:line="240" w:lineRule="auto"/>
        <w:ind w:left="567"/>
        <w:jc w:val="both"/>
        <w:rPr>
          <w:rFonts w:ascii="Calibri" w:hAnsi="Calibri" w:cs="Calibri"/>
        </w:rPr>
      </w:pPr>
    </w:p>
    <w:p w:rsidR="00DD1378" w:rsidRPr="00A05A8B" w:rsidRDefault="00DD1378" w:rsidP="00DD1378">
      <w:pPr>
        <w:pStyle w:val="Default"/>
        <w:spacing w:before="120" w:after="120"/>
        <w:ind w:left="567" w:hanging="283"/>
        <w:jc w:val="center"/>
        <w:rPr>
          <w:rFonts w:ascii="Calibri" w:hAnsi="Calibri" w:cs="Calibri"/>
          <w:b/>
          <w:color w:val="auto"/>
          <w:sz w:val="20"/>
          <w:szCs w:val="20"/>
        </w:rPr>
      </w:pPr>
      <w:r w:rsidRPr="00A05A8B">
        <w:rPr>
          <w:rFonts w:ascii="Calibri" w:hAnsi="Calibri" w:cs="Calibri"/>
          <w:b/>
          <w:color w:val="auto"/>
          <w:sz w:val="20"/>
          <w:szCs w:val="20"/>
        </w:rPr>
        <w:t>§ 6.</w:t>
      </w:r>
    </w:p>
    <w:p w:rsidR="00DD1378" w:rsidRPr="00A05A8B" w:rsidRDefault="00DD1378" w:rsidP="00DD1378">
      <w:pPr>
        <w:pStyle w:val="Default"/>
        <w:spacing w:before="120" w:after="120"/>
        <w:ind w:left="567" w:hanging="283"/>
        <w:jc w:val="center"/>
        <w:rPr>
          <w:rFonts w:ascii="Calibri" w:hAnsi="Calibri" w:cs="Calibri"/>
          <w:color w:val="auto"/>
          <w:sz w:val="20"/>
          <w:szCs w:val="20"/>
        </w:rPr>
      </w:pPr>
      <w:r w:rsidRPr="00A05A8B">
        <w:rPr>
          <w:rFonts w:ascii="Calibri" w:hAnsi="Calibri" w:cs="Calibri"/>
          <w:b/>
          <w:bCs/>
          <w:color w:val="auto"/>
          <w:sz w:val="20"/>
          <w:szCs w:val="20"/>
        </w:rPr>
        <w:t>Odpowiedzialność Podmiotu przetwarzającego</w:t>
      </w:r>
    </w:p>
    <w:p w:rsidR="00DD1378" w:rsidRDefault="00DD1378" w:rsidP="00DD1378">
      <w:pPr>
        <w:pStyle w:val="Default"/>
        <w:numPr>
          <w:ilvl w:val="0"/>
          <w:numId w:val="13"/>
        </w:numPr>
        <w:suppressAutoHyphens w:val="0"/>
        <w:autoSpaceDN w:val="0"/>
        <w:adjustRightInd w:val="0"/>
        <w:spacing w:before="120" w:after="120"/>
        <w:ind w:left="567" w:hanging="283"/>
        <w:jc w:val="both"/>
        <w:rPr>
          <w:rFonts w:ascii="Calibri" w:hAnsi="Calibri" w:cs="Calibri"/>
          <w:color w:val="auto"/>
          <w:sz w:val="20"/>
          <w:szCs w:val="20"/>
        </w:rPr>
      </w:pPr>
      <w:r w:rsidRPr="005B7CAA">
        <w:rPr>
          <w:rFonts w:ascii="Calibri" w:hAnsi="Calibri" w:cs="Calibri"/>
          <w:color w:val="auto"/>
          <w:sz w:val="20"/>
          <w:szCs w:val="20"/>
        </w:rPr>
        <w:t xml:space="preserve">Podmiot przetwarzający jest odpowiedzialny za udostępnienie lub wykorzystanie danych osobowych niezgodnie z Umową, a w szczególności za udostępnienie powierzonych do przetwarzania danych osobowych, osobom nieupoważnionym. </w:t>
      </w:r>
    </w:p>
    <w:p w:rsidR="00DD1378" w:rsidRPr="005B7CAA" w:rsidRDefault="00DD1378" w:rsidP="00DD1378">
      <w:pPr>
        <w:pStyle w:val="Akapitzlist"/>
        <w:numPr>
          <w:ilvl w:val="0"/>
          <w:numId w:val="13"/>
        </w:numPr>
        <w:spacing w:after="0" w:line="240" w:lineRule="auto"/>
        <w:ind w:left="567" w:hanging="283"/>
        <w:jc w:val="both"/>
        <w:rPr>
          <w:rFonts w:ascii="Calibri" w:hAnsi="Calibri" w:cs="Calibri"/>
        </w:rPr>
      </w:pPr>
      <w:r w:rsidRPr="005B7CAA">
        <w:rPr>
          <w:rFonts w:ascii="Calibri" w:hAnsi="Calibri" w:cs="Calibri"/>
        </w:rPr>
        <w:t xml:space="preserve">Podmiot przetwarzający zobowiązuje się do niezwłocznego poinformowania Administratora danych </w:t>
      </w:r>
      <w:r>
        <w:rPr>
          <w:rFonts w:ascii="Calibri" w:hAnsi="Calibri" w:cs="Calibri"/>
        </w:rPr>
        <w:br/>
      </w:r>
      <w:r w:rsidRPr="005B7CAA">
        <w:rPr>
          <w:rFonts w:ascii="Calibri" w:hAnsi="Calibri" w:cs="Calibri"/>
        </w:rP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rFonts w:ascii="Calibri" w:hAnsi="Calibri" w:cs="Calibri"/>
        </w:rPr>
        <w:br/>
      </w:r>
      <w:r w:rsidRPr="005B7CAA">
        <w:rPr>
          <w:rFonts w:ascii="Calibri" w:hAnsi="Calibri" w:cs="Calibri"/>
        </w:rPr>
        <w:t xml:space="preserve">o ile są wiadome, lub realizowanych kontrolach i inspekcjach dotyczących przetwarzania w Podmiocie przetwarzającym tych danych osobowych, w szczególności prowadzonych przez Inspektorów upoważnionych przez Prezesa Urzędu Ochrony Danych. Niniejszy ustęp dotyczy wyłącznie danych osobowych powierzonych przez Administratora. </w:t>
      </w:r>
    </w:p>
    <w:p w:rsidR="00DD1378" w:rsidRPr="00E7500B" w:rsidRDefault="00DD1378" w:rsidP="00DD1378">
      <w:pPr>
        <w:numPr>
          <w:ilvl w:val="0"/>
          <w:numId w:val="13"/>
        </w:numPr>
        <w:tabs>
          <w:tab w:val="left" w:pos="-1418"/>
        </w:tabs>
        <w:spacing w:before="100" w:after="0" w:line="240" w:lineRule="auto"/>
        <w:ind w:left="567" w:hanging="283"/>
        <w:jc w:val="both"/>
        <w:rPr>
          <w:rFonts w:ascii="Calibri" w:hAnsi="Calibri" w:cs="Calibri"/>
          <w:sz w:val="20"/>
          <w:szCs w:val="20"/>
        </w:rPr>
      </w:pPr>
      <w:r w:rsidRPr="00E7500B">
        <w:rPr>
          <w:rFonts w:ascii="Calibri" w:hAnsi="Calibri" w:cs="Calibri"/>
          <w:sz w:val="20"/>
          <w:szCs w:val="20"/>
        </w:rPr>
        <w:t>Odpowiedzialność prawną z tytułu realizacji obowiązków wynikaj</w:t>
      </w:r>
      <w:bookmarkStart w:id="2" w:name="_Hlk511212237"/>
      <w:r w:rsidRPr="00E7500B">
        <w:rPr>
          <w:rFonts w:ascii="Calibri" w:hAnsi="Calibri" w:cs="Calibri"/>
          <w:sz w:val="20"/>
          <w:szCs w:val="20"/>
        </w:rPr>
        <w:t xml:space="preserve">ących z niniejszej umowy </w:t>
      </w:r>
      <w:r>
        <w:rPr>
          <w:rFonts w:ascii="Calibri" w:hAnsi="Calibri" w:cs="Calibri"/>
          <w:sz w:val="20"/>
          <w:szCs w:val="20"/>
        </w:rPr>
        <w:br/>
      </w:r>
      <w:r w:rsidRPr="00E7500B">
        <w:rPr>
          <w:rFonts w:ascii="Calibri" w:hAnsi="Calibri" w:cs="Calibri"/>
          <w:sz w:val="20"/>
          <w:szCs w:val="20"/>
        </w:rPr>
        <w:t xml:space="preserve">oraz z Rozporządzenia </w:t>
      </w:r>
      <w:bookmarkEnd w:id="2"/>
      <w:r w:rsidRPr="00E7500B">
        <w:rPr>
          <w:rFonts w:ascii="Calibri" w:hAnsi="Calibri" w:cs="Calibri"/>
          <w:sz w:val="20"/>
          <w:szCs w:val="20"/>
        </w:rPr>
        <w:t xml:space="preserve">ponoszą jednocześnie Administrator i Podmiot przetwarzający. </w:t>
      </w:r>
    </w:p>
    <w:p w:rsidR="00DD1378" w:rsidRPr="00E7500B" w:rsidRDefault="00DD1378" w:rsidP="00DD1378">
      <w:pPr>
        <w:numPr>
          <w:ilvl w:val="0"/>
          <w:numId w:val="13"/>
        </w:numPr>
        <w:tabs>
          <w:tab w:val="left" w:pos="-1418"/>
        </w:tabs>
        <w:spacing w:before="100" w:after="0" w:line="240" w:lineRule="auto"/>
        <w:ind w:left="567" w:hanging="283"/>
        <w:jc w:val="both"/>
        <w:rPr>
          <w:rFonts w:ascii="Calibri" w:hAnsi="Calibri" w:cs="Calibri"/>
          <w:sz w:val="20"/>
          <w:szCs w:val="20"/>
        </w:rPr>
      </w:pPr>
      <w:r w:rsidRPr="00E7500B">
        <w:rPr>
          <w:rFonts w:ascii="Calibri" w:hAnsi="Calibri" w:cs="Calibri"/>
          <w:sz w:val="20"/>
          <w:szCs w:val="20"/>
        </w:rPr>
        <w:lastRenderedPageBreak/>
        <w:t xml:space="preserve">W przypadku naruszenia przepisów ustawy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DD1378" w:rsidRPr="005B7CAA" w:rsidRDefault="00DD1378" w:rsidP="00DD1378">
      <w:pPr>
        <w:tabs>
          <w:tab w:val="left" w:pos="-1418"/>
        </w:tabs>
        <w:spacing w:after="0" w:line="240" w:lineRule="auto"/>
        <w:ind w:left="567"/>
        <w:jc w:val="both"/>
        <w:rPr>
          <w:rFonts w:ascii="Calibri" w:hAnsi="Calibri" w:cs="Calibri"/>
        </w:rPr>
      </w:pPr>
    </w:p>
    <w:p w:rsidR="00DD1378" w:rsidRPr="005B7CAA" w:rsidRDefault="00DD1378" w:rsidP="00DD1378">
      <w:pPr>
        <w:pStyle w:val="Default"/>
        <w:spacing w:before="120"/>
        <w:ind w:left="567" w:hanging="283"/>
        <w:jc w:val="center"/>
        <w:rPr>
          <w:rFonts w:ascii="Calibri" w:hAnsi="Calibri" w:cs="Calibri"/>
          <w:color w:val="auto"/>
          <w:sz w:val="20"/>
          <w:szCs w:val="20"/>
        </w:rPr>
      </w:pPr>
      <w:r w:rsidRPr="005B7CAA">
        <w:rPr>
          <w:rFonts w:ascii="Calibri" w:hAnsi="Calibri" w:cs="Calibri"/>
          <w:b/>
          <w:bCs/>
          <w:color w:val="auto"/>
          <w:sz w:val="20"/>
          <w:szCs w:val="20"/>
        </w:rPr>
        <w:t>§ 7.</w:t>
      </w:r>
    </w:p>
    <w:p w:rsidR="00DD1378" w:rsidRPr="005B7CAA" w:rsidRDefault="00DD1378" w:rsidP="00DD1378">
      <w:pPr>
        <w:pStyle w:val="Default"/>
        <w:spacing w:before="120" w:after="120"/>
        <w:ind w:left="567" w:hanging="283"/>
        <w:jc w:val="center"/>
        <w:rPr>
          <w:rFonts w:ascii="Calibri" w:hAnsi="Calibri" w:cs="Calibri"/>
          <w:color w:val="auto"/>
          <w:sz w:val="20"/>
          <w:szCs w:val="20"/>
        </w:rPr>
      </w:pPr>
      <w:r w:rsidRPr="005B7CAA">
        <w:rPr>
          <w:rFonts w:ascii="Calibri" w:hAnsi="Calibri" w:cs="Calibri"/>
          <w:b/>
          <w:bCs/>
          <w:color w:val="auto"/>
          <w:sz w:val="20"/>
          <w:szCs w:val="20"/>
        </w:rPr>
        <w:t>Czas obowiązywania Umowy powierzenia</w:t>
      </w:r>
    </w:p>
    <w:p w:rsidR="00DD1378" w:rsidRPr="006E46B4" w:rsidRDefault="00DD1378" w:rsidP="00DD1378">
      <w:pPr>
        <w:pStyle w:val="Akapitzlist"/>
        <w:numPr>
          <w:ilvl w:val="0"/>
          <w:numId w:val="20"/>
        </w:numPr>
        <w:spacing w:line="240" w:lineRule="auto"/>
        <w:ind w:left="567"/>
        <w:jc w:val="both"/>
        <w:rPr>
          <w:rFonts w:ascii="Calibri" w:hAnsi="Calibri" w:cs="Calibri"/>
          <w:i/>
        </w:rPr>
      </w:pPr>
      <w:r w:rsidRPr="005B7CAA">
        <w:rPr>
          <w:rFonts w:ascii="Calibri" w:hAnsi="Calibri" w:cs="Calibri"/>
        </w:rPr>
        <w:t>Niniejsza umowa obowiązuje na czas wykonywania usług wymienionych w § 1.</w:t>
      </w:r>
    </w:p>
    <w:p w:rsidR="00DD1378" w:rsidRPr="005B7CAA" w:rsidRDefault="00DD1378" w:rsidP="00DD1378">
      <w:pPr>
        <w:pStyle w:val="Akapitzlist"/>
        <w:spacing w:line="240" w:lineRule="auto"/>
        <w:ind w:left="567"/>
        <w:jc w:val="both"/>
        <w:rPr>
          <w:rFonts w:ascii="Calibri" w:hAnsi="Calibri" w:cs="Calibri"/>
          <w:i/>
        </w:rPr>
      </w:pPr>
    </w:p>
    <w:p w:rsidR="00DD1378" w:rsidRPr="005B7CAA" w:rsidRDefault="00DD1378" w:rsidP="00DD1378">
      <w:pPr>
        <w:pStyle w:val="Default"/>
        <w:spacing w:before="120" w:after="120"/>
        <w:ind w:left="567" w:hanging="283"/>
        <w:jc w:val="center"/>
        <w:rPr>
          <w:rFonts w:ascii="Calibri" w:hAnsi="Calibri" w:cs="Calibri"/>
          <w:color w:val="auto"/>
          <w:sz w:val="20"/>
          <w:szCs w:val="20"/>
        </w:rPr>
      </w:pPr>
      <w:r w:rsidRPr="005B7CAA">
        <w:rPr>
          <w:rFonts w:ascii="Calibri" w:hAnsi="Calibri" w:cs="Calibri"/>
          <w:b/>
          <w:bCs/>
          <w:color w:val="auto"/>
          <w:sz w:val="20"/>
          <w:szCs w:val="20"/>
        </w:rPr>
        <w:t>§ 8.</w:t>
      </w:r>
    </w:p>
    <w:p w:rsidR="00DD1378" w:rsidRPr="005B7CAA" w:rsidRDefault="00DD1378" w:rsidP="00DD1378">
      <w:pPr>
        <w:pStyle w:val="Default"/>
        <w:spacing w:before="120" w:after="120"/>
        <w:ind w:left="567" w:hanging="283"/>
        <w:jc w:val="center"/>
        <w:rPr>
          <w:rFonts w:ascii="Calibri" w:hAnsi="Calibri" w:cs="Calibri"/>
          <w:color w:val="auto"/>
          <w:sz w:val="20"/>
          <w:szCs w:val="20"/>
        </w:rPr>
      </w:pPr>
      <w:r w:rsidRPr="005B7CAA">
        <w:rPr>
          <w:rFonts w:ascii="Calibri" w:hAnsi="Calibri" w:cs="Calibri"/>
          <w:b/>
          <w:bCs/>
          <w:color w:val="auto"/>
          <w:sz w:val="20"/>
          <w:szCs w:val="20"/>
        </w:rPr>
        <w:t>Warunki wypowiedzenia Umowy</w:t>
      </w:r>
    </w:p>
    <w:p w:rsidR="00DD1378" w:rsidRPr="005B7CAA" w:rsidRDefault="00DD1378" w:rsidP="00DD1378">
      <w:pPr>
        <w:pStyle w:val="Default"/>
        <w:ind w:left="567" w:hanging="283"/>
        <w:jc w:val="both"/>
        <w:rPr>
          <w:rFonts w:ascii="Calibri" w:hAnsi="Calibri" w:cs="Calibri"/>
          <w:color w:val="auto"/>
          <w:sz w:val="20"/>
          <w:szCs w:val="20"/>
        </w:rPr>
      </w:pPr>
      <w:r w:rsidRPr="005B7CAA">
        <w:rPr>
          <w:rFonts w:ascii="Calibri" w:hAnsi="Calibri" w:cs="Calibri"/>
          <w:color w:val="auto"/>
          <w:sz w:val="20"/>
          <w:szCs w:val="20"/>
        </w:rPr>
        <w:t xml:space="preserve">1. Administrator ma prawo rozwiązać niniejszą Umowę ze skutkiem natychmiastowym, gdy Podmiot przetwarzający: </w:t>
      </w:r>
    </w:p>
    <w:p w:rsidR="00DD1378" w:rsidRPr="005B7CAA" w:rsidRDefault="00DD1378" w:rsidP="00DD1378">
      <w:pPr>
        <w:pStyle w:val="Akapitzlist"/>
        <w:numPr>
          <w:ilvl w:val="0"/>
          <w:numId w:val="12"/>
        </w:numPr>
        <w:spacing w:line="240" w:lineRule="auto"/>
        <w:ind w:left="567" w:hanging="283"/>
        <w:jc w:val="both"/>
        <w:rPr>
          <w:rFonts w:ascii="Calibri" w:hAnsi="Calibri" w:cs="Calibri"/>
          <w:b/>
        </w:rPr>
      </w:pPr>
      <w:r w:rsidRPr="005B7CAA">
        <w:rPr>
          <w:rFonts w:ascii="Calibri" w:hAnsi="Calibri" w:cs="Calibri"/>
        </w:rPr>
        <w:t xml:space="preserve">pomimo zobowiązania go do usunięcia uchybień stwierdzonych podczas kontroli nie usunie </w:t>
      </w:r>
      <w:r>
        <w:rPr>
          <w:rFonts w:ascii="Calibri" w:hAnsi="Calibri" w:cs="Calibri"/>
        </w:rPr>
        <w:br/>
      </w:r>
      <w:r w:rsidRPr="005B7CAA">
        <w:rPr>
          <w:rFonts w:ascii="Calibri" w:hAnsi="Calibri" w:cs="Calibri"/>
        </w:rPr>
        <w:t>ich w wyznaczonym terminie;</w:t>
      </w:r>
    </w:p>
    <w:p w:rsidR="00DD1378" w:rsidRPr="005B7CAA" w:rsidRDefault="00DD1378" w:rsidP="00DD1378">
      <w:pPr>
        <w:pStyle w:val="Akapitzlist"/>
        <w:numPr>
          <w:ilvl w:val="0"/>
          <w:numId w:val="12"/>
        </w:numPr>
        <w:spacing w:line="240" w:lineRule="auto"/>
        <w:ind w:left="567" w:hanging="283"/>
        <w:rPr>
          <w:rFonts w:ascii="Calibri" w:hAnsi="Calibri" w:cs="Calibri"/>
        </w:rPr>
      </w:pPr>
      <w:r w:rsidRPr="005B7CAA">
        <w:rPr>
          <w:rFonts w:ascii="Calibri" w:hAnsi="Calibri" w:cs="Calibri"/>
        </w:rPr>
        <w:t>przetwarza dane osobowe w sposób niezgodny z umową;</w:t>
      </w:r>
    </w:p>
    <w:p w:rsidR="00DD1378" w:rsidRPr="005B7CAA" w:rsidRDefault="00DD1378" w:rsidP="00DD1378">
      <w:pPr>
        <w:pStyle w:val="Akapitzlist"/>
        <w:numPr>
          <w:ilvl w:val="0"/>
          <w:numId w:val="12"/>
        </w:numPr>
        <w:spacing w:line="240" w:lineRule="auto"/>
        <w:ind w:left="567" w:hanging="283"/>
        <w:jc w:val="both"/>
        <w:rPr>
          <w:rFonts w:ascii="Calibri" w:hAnsi="Calibri" w:cs="Calibri"/>
          <w:b/>
        </w:rPr>
      </w:pPr>
      <w:r w:rsidRPr="005B7CAA">
        <w:rPr>
          <w:rFonts w:ascii="Calibri" w:hAnsi="Calibri" w:cs="Calibri"/>
        </w:rPr>
        <w:t>powierzył przetwarzanie danych osobowych innemu podmiotowi bez zgody Administratora.</w:t>
      </w:r>
    </w:p>
    <w:p w:rsidR="00DD1378" w:rsidRDefault="00DD1378" w:rsidP="00DD1378">
      <w:pPr>
        <w:pStyle w:val="Akapitzlist"/>
        <w:numPr>
          <w:ilvl w:val="0"/>
          <w:numId w:val="17"/>
        </w:numPr>
        <w:spacing w:line="240" w:lineRule="auto"/>
        <w:ind w:left="567" w:hanging="283"/>
        <w:jc w:val="both"/>
        <w:rPr>
          <w:rFonts w:ascii="Calibri" w:hAnsi="Calibri" w:cs="Calibri"/>
        </w:rPr>
      </w:pPr>
      <w:r w:rsidRPr="005B7CAA">
        <w:rPr>
          <w:rFonts w:ascii="Calibri" w:hAnsi="Calibri" w:cs="Calibri"/>
        </w:rPr>
        <w:t xml:space="preserve">Podmiot przetwarzający może rozwiązać niniejszą Umowę ze skutkiem natychmiastowym, jeżeli okaże się, że Administrator nie jest uprawniony do przetwarzania danych w zakresie, w jakim powierzył </w:t>
      </w:r>
      <w:r>
        <w:rPr>
          <w:rFonts w:ascii="Calibri" w:hAnsi="Calibri" w:cs="Calibri"/>
        </w:rPr>
        <w:br/>
      </w:r>
      <w:r w:rsidRPr="005B7CAA">
        <w:rPr>
          <w:rFonts w:ascii="Calibri" w:hAnsi="Calibri" w:cs="Calibri"/>
        </w:rPr>
        <w:t>je Podmiotowi przetwarzającemu lub przetwarza je niezgodnie z przepisami prawa.</w:t>
      </w:r>
    </w:p>
    <w:p w:rsidR="00DD1378" w:rsidRPr="005B7CAA" w:rsidRDefault="00DD1378" w:rsidP="00DD1378">
      <w:pPr>
        <w:pStyle w:val="Akapitzlist"/>
        <w:spacing w:line="240" w:lineRule="auto"/>
        <w:ind w:left="567"/>
        <w:jc w:val="both"/>
        <w:rPr>
          <w:rFonts w:ascii="Calibri" w:hAnsi="Calibri" w:cs="Calibri"/>
        </w:rPr>
      </w:pPr>
    </w:p>
    <w:p w:rsidR="00DD1378" w:rsidRPr="005B7CAA" w:rsidRDefault="00DD1378" w:rsidP="00DD1378">
      <w:pPr>
        <w:pStyle w:val="Default"/>
        <w:ind w:left="567" w:hanging="283"/>
        <w:jc w:val="center"/>
        <w:rPr>
          <w:rFonts w:ascii="Calibri" w:hAnsi="Calibri" w:cs="Calibri"/>
          <w:b/>
          <w:bCs/>
          <w:color w:val="auto"/>
          <w:sz w:val="20"/>
          <w:szCs w:val="20"/>
        </w:rPr>
      </w:pPr>
      <w:r w:rsidRPr="005B7CAA">
        <w:rPr>
          <w:rFonts w:ascii="Calibri" w:hAnsi="Calibri" w:cs="Calibri"/>
          <w:b/>
          <w:bCs/>
          <w:color w:val="auto"/>
          <w:sz w:val="20"/>
          <w:szCs w:val="20"/>
        </w:rPr>
        <w:t>§ 9.</w:t>
      </w:r>
    </w:p>
    <w:p w:rsidR="00DD1378" w:rsidRPr="00E7500B" w:rsidRDefault="00DD1378" w:rsidP="00DD1378">
      <w:pPr>
        <w:spacing w:line="240" w:lineRule="auto"/>
        <w:ind w:left="567" w:hanging="283"/>
        <w:jc w:val="center"/>
        <w:rPr>
          <w:rFonts w:ascii="Calibri" w:hAnsi="Calibri" w:cs="Calibri"/>
          <w:b/>
          <w:sz w:val="20"/>
          <w:szCs w:val="20"/>
        </w:rPr>
      </w:pPr>
      <w:r w:rsidRPr="00E7500B">
        <w:rPr>
          <w:rFonts w:ascii="Calibri" w:hAnsi="Calibri" w:cs="Calibri"/>
          <w:b/>
          <w:sz w:val="20"/>
          <w:szCs w:val="20"/>
        </w:rPr>
        <w:t>Zasady zachowania poufności</w:t>
      </w:r>
    </w:p>
    <w:p w:rsidR="00DD1378" w:rsidRPr="005B7CAA" w:rsidRDefault="00DD1378" w:rsidP="00DD1378">
      <w:pPr>
        <w:pStyle w:val="Akapitzlist"/>
        <w:numPr>
          <w:ilvl w:val="0"/>
          <w:numId w:val="18"/>
        </w:numPr>
        <w:spacing w:line="240" w:lineRule="auto"/>
        <w:ind w:left="567" w:hanging="283"/>
        <w:jc w:val="both"/>
        <w:rPr>
          <w:rFonts w:ascii="Calibri" w:hAnsi="Calibri" w:cs="Calibri"/>
        </w:rPr>
      </w:pPr>
      <w:r w:rsidRPr="005B7CAA">
        <w:rPr>
          <w:rFonts w:ascii="Calibri" w:hAnsi="Calibri" w:cs="Calibri"/>
        </w:rPr>
        <w:t xml:space="preserve">Podmiot przetwarzający zobowiązuje się do zachowania w tajemnicy wszelkich informacji, danych, materiałów, dokumentów i danych osobowych otrzymanych od Administratora i od współpracujących </w:t>
      </w:r>
      <w:r>
        <w:rPr>
          <w:rFonts w:ascii="Calibri" w:hAnsi="Calibri" w:cs="Calibri"/>
        </w:rPr>
        <w:br/>
      </w:r>
      <w:r w:rsidRPr="005B7CAA">
        <w:rPr>
          <w:rFonts w:ascii="Calibri" w:hAnsi="Calibri" w:cs="Calibri"/>
        </w:rPr>
        <w:t>z nim osób oraz danych uzyskanych w jakikolwiek inny sposób, zamierzony czy przypadkowy w formie ustnej, pisemnej lub elektronicznej („dane poufne”).</w:t>
      </w:r>
    </w:p>
    <w:p w:rsidR="00DD1378" w:rsidRDefault="00DD1378" w:rsidP="00DD1378">
      <w:pPr>
        <w:pStyle w:val="Akapitzlist"/>
        <w:numPr>
          <w:ilvl w:val="0"/>
          <w:numId w:val="18"/>
        </w:numPr>
        <w:spacing w:line="240" w:lineRule="auto"/>
        <w:ind w:left="567" w:hanging="283"/>
        <w:jc w:val="both"/>
        <w:rPr>
          <w:rFonts w:ascii="Calibri" w:hAnsi="Calibri" w:cs="Calibri"/>
        </w:rPr>
      </w:pPr>
      <w:r w:rsidRPr="005B7CAA">
        <w:rPr>
          <w:rFonts w:ascii="Calibri" w:hAnsi="Calibri" w:cs="Calibri"/>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DD1378" w:rsidRPr="005B7CAA" w:rsidRDefault="00DD1378" w:rsidP="00DD1378">
      <w:pPr>
        <w:pStyle w:val="Default"/>
        <w:spacing w:before="120" w:after="120"/>
        <w:ind w:firstLine="284"/>
        <w:jc w:val="center"/>
        <w:rPr>
          <w:rFonts w:ascii="Calibri" w:hAnsi="Calibri" w:cs="Calibri"/>
          <w:b/>
          <w:color w:val="auto"/>
          <w:sz w:val="20"/>
          <w:szCs w:val="20"/>
        </w:rPr>
      </w:pPr>
      <w:r w:rsidRPr="005B7CAA">
        <w:rPr>
          <w:rFonts w:ascii="Calibri" w:hAnsi="Calibri" w:cs="Calibri"/>
          <w:b/>
          <w:color w:val="auto"/>
          <w:sz w:val="20"/>
          <w:szCs w:val="20"/>
        </w:rPr>
        <w:t>§ 10.</w:t>
      </w:r>
    </w:p>
    <w:p w:rsidR="00DD1378" w:rsidRPr="005B7CAA" w:rsidRDefault="00DD1378" w:rsidP="00DD1378">
      <w:pPr>
        <w:pStyle w:val="Default"/>
        <w:spacing w:before="120" w:after="120"/>
        <w:ind w:firstLine="284"/>
        <w:jc w:val="center"/>
        <w:rPr>
          <w:rFonts w:ascii="Calibri" w:hAnsi="Calibri" w:cs="Calibri"/>
          <w:b/>
          <w:color w:val="auto"/>
          <w:sz w:val="20"/>
          <w:szCs w:val="20"/>
        </w:rPr>
      </w:pPr>
      <w:r w:rsidRPr="005B7CAA">
        <w:rPr>
          <w:rFonts w:ascii="Calibri" w:hAnsi="Calibri" w:cs="Calibri"/>
          <w:b/>
          <w:color w:val="auto"/>
          <w:sz w:val="20"/>
          <w:szCs w:val="20"/>
        </w:rPr>
        <w:t>Usunięcie Danych</w:t>
      </w:r>
    </w:p>
    <w:p w:rsidR="00DD1378" w:rsidRPr="005B7CAA" w:rsidRDefault="00DD1378" w:rsidP="00DD1378">
      <w:pPr>
        <w:pStyle w:val="Akapitzlist"/>
        <w:numPr>
          <w:ilvl w:val="5"/>
          <w:numId w:val="19"/>
        </w:numPr>
        <w:spacing w:line="240" w:lineRule="auto"/>
        <w:ind w:left="567" w:hanging="283"/>
        <w:jc w:val="both"/>
        <w:rPr>
          <w:rFonts w:ascii="Calibri" w:hAnsi="Calibri" w:cs="Calibri"/>
        </w:rPr>
      </w:pPr>
      <w:r w:rsidRPr="005B7CAA">
        <w:rPr>
          <w:rFonts w:ascii="Calibri" w:hAnsi="Calibri" w:cs="Calibri"/>
        </w:rPr>
        <w:t>Z chwila rozwiązania niniejszej Umowy Podmiot przetwarzający traci prawo do dalszego przetwarzania powierzonych Danych.</w:t>
      </w:r>
    </w:p>
    <w:p w:rsidR="00DD1378" w:rsidRDefault="00DD1378" w:rsidP="00DD1378">
      <w:pPr>
        <w:pStyle w:val="Akapitzlist"/>
        <w:numPr>
          <w:ilvl w:val="5"/>
          <w:numId w:val="19"/>
        </w:numPr>
        <w:spacing w:line="240" w:lineRule="auto"/>
        <w:ind w:left="567" w:hanging="283"/>
        <w:jc w:val="both"/>
        <w:rPr>
          <w:rFonts w:ascii="Calibri" w:hAnsi="Calibri" w:cs="Calibri"/>
        </w:rPr>
      </w:pPr>
      <w:r w:rsidRPr="005B7CAA">
        <w:rPr>
          <w:rFonts w:ascii="Calibri" w:hAnsi="Calibri" w:cs="Calibri"/>
        </w:rPr>
        <w:t>Podmiot przetwarzający po rozwiązaniu niniejszej Umowy zobowiązany jest do niezwłocznego zwrotu powierzonych Danych oraz do usunięcia wszystkich ich istniejących kopii, bądź – na wyraźne żądanie Administratora – do usunięcia powierzonych Danych zamiast ich zwrotu, chyba, że przepisy prawa nakazują przechowywanie Danych.</w:t>
      </w:r>
    </w:p>
    <w:p w:rsidR="00DD1378" w:rsidRPr="005B7CAA" w:rsidRDefault="00DD1378" w:rsidP="00DD1378">
      <w:pPr>
        <w:pStyle w:val="Default"/>
        <w:spacing w:before="120" w:after="120"/>
        <w:ind w:left="567" w:hanging="283"/>
        <w:jc w:val="center"/>
        <w:rPr>
          <w:rFonts w:ascii="Calibri" w:hAnsi="Calibri" w:cs="Calibri"/>
          <w:b/>
          <w:color w:val="auto"/>
          <w:sz w:val="20"/>
          <w:szCs w:val="20"/>
        </w:rPr>
      </w:pPr>
      <w:r w:rsidRPr="005B7CAA">
        <w:rPr>
          <w:rFonts w:ascii="Calibri" w:hAnsi="Calibri" w:cs="Calibri"/>
          <w:b/>
          <w:color w:val="auto"/>
          <w:sz w:val="20"/>
          <w:szCs w:val="20"/>
        </w:rPr>
        <w:t>§ 11.</w:t>
      </w:r>
    </w:p>
    <w:p w:rsidR="00DD1378" w:rsidRDefault="00DD1378" w:rsidP="00DD1378">
      <w:pPr>
        <w:pStyle w:val="Default"/>
        <w:ind w:left="567" w:hanging="283"/>
        <w:jc w:val="both"/>
        <w:rPr>
          <w:rFonts w:ascii="Calibri" w:hAnsi="Calibri" w:cs="Calibri"/>
          <w:color w:val="auto"/>
          <w:sz w:val="20"/>
          <w:szCs w:val="20"/>
        </w:rPr>
      </w:pPr>
      <w:r w:rsidRPr="005B7CAA">
        <w:rPr>
          <w:rFonts w:ascii="Calibri" w:hAnsi="Calibri" w:cs="Calibri"/>
          <w:color w:val="auto"/>
          <w:sz w:val="20"/>
          <w:szCs w:val="20"/>
        </w:rPr>
        <w:t>Wszelkie zmiany niniejszej umowy wymagają formy pisemnej pod rygorem nieważności.</w:t>
      </w:r>
    </w:p>
    <w:p w:rsidR="00DD1378" w:rsidRPr="005B7CAA" w:rsidRDefault="00DD1378" w:rsidP="00DD1378">
      <w:pPr>
        <w:pStyle w:val="Default"/>
        <w:ind w:left="567" w:hanging="283"/>
        <w:jc w:val="both"/>
        <w:rPr>
          <w:rFonts w:ascii="Calibri" w:hAnsi="Calibri" w:cs="Calibri"/>
          <w:color w:val="auto"/>
          <w:sz w:val="20"/>
          <w:szCs w:val="20"/>
        </w:rPr>
      </w:pPr>
      <w:r w:rsidRPr="005B7CAA">
        <w:rPr>
          <w:rFonts w:ascii="Calibri" w:hAnsi="Calibri" w:cs="Calibri"/>
          <w:color w:val="auto"/>
          <w:sz w:val="20"/>
          <w:szCs w:val="20"/>
        </w:rPr>
        <w:t xml:space="preserve"> </w:t>
      </w:r>
    </w:p>
    <w:p w:rsidR="00DD1378" w:rsidRPr="005B7CAA" w:rsidRDefault="00DD1378" w:rsidP="00DD1378">
      <w:pPr>
        <w:pStyle w:val="Default"/>
        <w:spacing w:before="120" w:after="120"/>
        <w:ind w:left="567" w:hanging="283"/>
        <w:jc w:val="center"/>
        <w:rPr>
          <w:rFonts w:ascii="Calibri" w:hAnsi="Calibri" w:cs="Calibri"/>
          <w:color w:val="auto"/>
          <w:sz w:val="20"/>
          <w:szCs w:val="20"/>
        </w:rPr>
      </w:pPr>
      <w:r w:rsidRPr="005B7CAA">
        <w:rPr>
          <w:rFonts w:ascii="Calibri" w:hAnsi="Calibri" w:cs="Calibri"/>
          <w:b/>
          <w:bCs/>
          <w:color w:val="auto"/>
          <w:sz w:val="20"/>
          <w:szCs w:val="20"/>
        </w:rPr>
        <w:t>§ 12.</w:t>
      </w:r>
    </w:p>
    <w:p w:rsidR="00DD1378" w:rsidRDefault="00DD1378" w:rsidP="00DD1378">
      <w:pPr>
        <w:pStyle w:val="Default"/>
        <w:ind w:left="284"/>
        <w:jc w:val="both"/>
        <w:rPr>
          <w:rFonts w:ascii="Calibri" w:hAnsi="Calibri" w:cs="Calibri"/>
          <w:color w:val="auto"/>
          <w:sz w:val="20"/>
          <w:szCs w:val="20"/>
        </w:rPr>
      </w:pPr>
      <w:r w:rsidRPr="005B7CAA">
        <w:rPr>
          <w:rFonts w:ascii="Calibri" w:hAnsi="Calibri" w:cs="Calibri"/>
          <w:color w:val="auto"/>
          <w:sz w:val="20"/>
          <w:szCs w:val="20"/>
        </w:rPr>
        <w:t xml:space="preserve">W sprawach nieuregulowanych w niniejszej umowie mają zastosowanie przepisy Rozporządzenia, ustawy </w:t>
      </w:r>
      <w:r>
        <w:rPr>
          <w:rFonts w:ascii="Calibri" w:hAnsi="Calibri" w:cs="Calibri"/>
          <w:color w:val="auto"/>
          <w:sz w:val="20"/>
          <w:szCs w:val="20"/>
        </w:rPr>
        <w:br/>
      </w:r>
      <w:r w:rsidRPr="005B7CAA">
        <w:rPr>
          <w:rFonts w:ascii="Calibri" w:hAnsi="Calibri" w:cs="Calibri"/>
          <w:color w:val="auto"/>
          <w:sz w:val="20"/>
          <w:szCs w:val="20"/>
        </w:rPr>
        <w:t>o ochronie danych osobowych i Kodeksu Cywilnego</w:t>
      </w:r>
      <w:r>
        <w:rPr>
          <w:rFonts w:ascii="Calibri" w:hAnsi="Calibri" w:cs="Calibri"/>
          <w:color w:val="auto"/>
          <w:sz w:val="20"/>
          <w:szCs w:val="20"/>
        </w:rPr>
        <w:t>.</w:t>
      </w:r>
    </w:p>
    <w:p w:rsidR="00DD1378" w:rsidRDefault="00DD1378" w:rsidP="00DD1378">
      <w:pPr>
        <w:pStyle w:val="Default"/>
        <w:ind w:left="284"/>
        <w:jc w:val="both"/>
        <w:rPr>
          <w:rFonts w:ascii="Calibri" w:hAnsi="Calibri" w:cs="Calibri"/>
          <w:color w:val="auto"/>
          <w:sz w:val="20"/>
          <w:szCs w:val="20"/>
        </w:rPr>
      </w:pPr>
    </w:p>
    <w:p w:rsidR="00DD1378" w:rsidRPr="005B7CAA" w:rsidRDefault="00DD1378" w:rsidP="00DD1378">
      <w:pPr>
        <w:pStyle w:val="Default"/>
        <w:ind w:left="284"/>
        <w:jc w:val="both"/>
        <w:rPr>
          <w:rFonts w:ascii="Calibri" w:hAnsi="Calibri" w:cs="Calibri"/>
          <w:color w:val="auto"/>
          <w:sz w:val="20"/>
          <w:szCs w:val="20"/>
        </w:rPr>
      </w:pPr>
    </w:p>
    <w:p w:rsidR="00DD1378" w:rsidRPr="005B7CAA" w:rsidRDefault="00DD1378" w:rsidP="00DD1378">
      <w:pPr>
        <w:pStyle w:val="Default"/>
        <w:ind w:left="567" w:hanging="283"/>
        <w:jc w:val="center"/>
        <w:rPr>
          <w:rFonts w:ascii="Calibri" w:hAnsi="Calibri" w:cs="Calibri"/>
          <w:color w:val="auto"/>
          <w:sz w:val="20"/>
          <w:szCs w:val="20"/>
        </w:rPr>
      </w:pPr>
      <w:r w:rsidRPr="005B7CAA">
        <w:rPr>
          <w:rFonts w:ascii="Calibri" w:hAnsi="Calibri" w:cs="Calibri"/>
          <w:b/>
          <w:bCs/>
          <w:color w:val="auto"/>
          <w:sz w:val="20"/>
          <w:szCs w:val="20"/>
        </w:rPr>
        <w:t>§13.</w:t>
      </w:r>
    </w:p>
    <w:p w:rsidR="00DD1378" w:rsidRDefault="00DD1378" w:rsidP="00DD1378">
      <w:pPr>
        <w:pStyle w:val="Default"/>
        <w:ind w:left="284"/>
        <w:jc w:val="both"/>
        <w:rPr>
          <w:rFonts w:ascii="Calibri" w:hAnsi="Calibri" w:cs="Calibri"/>
          <w:color w:val="auto"/>
          <w:sz w:val="20"/>
          <w:szCs w:val="20"/>
        </w:rPr>
      </w:pPr>
      <w:r w:rsidRPr="005B7CAA">
        <w:rPr>
          <w:rFonts w:ascii="Calibri" w:hAnsi="Calibri" w:cs="Calibri"/>
          <w:color w:val="auto"/>
          <w:sz w:val="20"/>
          <w:szCs w:val="20"/>
        </w:rPr>
        <w:t xml:space="preserve">Spory wynikłe z tytułu Umowy będzie rozstrzygał Sąd właściwy dla miejsca siedziby Administratora </w:t>
      </w:r>
      <w:r>
        <w:rPr>
          <w:rFonts w:ascii="Calibri" w:hAnsi="Calibri" w:cs="Calibri"/>
          <w:color w:val="auto"/>
          <w:sz w:val="20"/>
          <w:szCs w:val="20"/>
        </w:rPr>
        <w:br/>
      </w:r>
      <w:r w:rsidRPr="005B7CAA">
        <w:rPr>
          <w:rFonts w:ascii="Calibri" w:hAnsi="Calibri" w:cs="Calibri"/>
          <w:color w:val="auto"/>
          <w:sz w:val="20"/>
          <w:szCs w:val="20"/>
        </w:rPr>
        <w:t>(</w:t>
      </w:r>
      <w:r w:rsidRPr="005B7CAA">
        <w:rPr>
          <w:rFonts w:ascii="Calibri" w:hAnsi="Calibri" w:cs="Calibri"/>
          <w:i/>
          <w:color w:val="auto"/>
          <w:sz w:val="20"/>
          <w:szCs w:val="20"/>
        </w:rPr>
        <w:t>lub Podmiotu przetwarzającego w zależności od postanowień stron</w:t>
      </w:r>
      <w:r w:rsidRPr="005B7CAA">
        <w:rPr>
          <w:rFonts w:ascii="Calibri" w:hAnsi="Calibri" w:cs="Calibri"/>
          <w:color w:val="auto"/>
          <w:sz w:val="20"/>
          <w:szCs w:val="20"/>
        </w:rPr>
        <w:t>).</w:t>
      </w:r>
    </w:p>
    <w:p w:rsidR="00DD1378" w:rsidRPr="005B7CAA" w:rsidRDefault="00DD1378" w:rsidP="00DD1378">
      <w:pPr>
        <w:pStyle w:val="Default"/>
        <w:ind w:left="284"/>
        <w:jc w:val="both"/>
        <w:rPr>
          <w:rFonts w:ascii="Calibri" w:hAnsi="Calibri" w:cs="Calibri"/>
          <w:color w:val="auto"/>
          <w:sz w:val="20"/>
          <w:szCs w:val="20"/>
        </w:rPr>
      </w:pPr>
      <w:r w:rsidRPr="005B7CAA">
        <w:rPr>
          <w:rFonts w:ascii="Calibri" w:hAnsi="Calibri" w:cs="Calibri"/>
          <w:color w:val="auto"/>
          <w:sz w:val="20"/>
          <w:szCs w:val="20"/>
        </w:rPr>
        <w:t xml:space="preserve"> </w:t>
      </w:r>
    </w:p>
    <w:p w:rsidR="00DD1378" w:rsidRPr="005B7CAA" w:rsidRDefault="00DD1378" w:rsidP="00DD1378">
      <w:pPr>
        <w:pStyle w:val="Default"/>
        <w:spacing w:before="120" w:after="120"/>
        <w:ind w:left="567" w:hanging="283"/>
        <w:jc w:val="center"/>
        <w:rPr>
          <w:rFonts w:ascii="Calibri" w:hAnsi="Calibri" w:cs="Calibri"/>
          <w:color w:val="auto"/>
          <w:sz w:val="20"/>
          <w:szCs w:val="20"/>
        </w:rPr>
      </w:pPr>
      <w:r w:rsidRPr="005B7CAA">
        <w:rPr>
          <w:rFonts w:ascii="Calibri" w:hAnsi="Calibri" w:cs="Calibri"/>
          <w:b/>
          <w:bCs/>
          <w:color w:val="auto"/>
          <w:sz w:val="20"/>
          <w:szCs w:val="20"/>
        </w:rPr>
        <w:t>§ 14.</w:t>
      </w:r>
    </w:p>
    <w:p w:rsidR="00DD1378" w:rsidRDefault="00DD1378" w:rsidP="00DD1378">
      <w:pPr>
        <w:pStyle w:val="Default"/>
        <w:spacing w:before="120" w:after="120"/>
        <w:ind w:left="567" w:hanging="283"/>
        <w:jc w:val="both"/>
        <w:rPr>
          <w:rFonts w:ascii="Calibri" w:hAnsi="Calibri" w:cs="Calibri"/>
          <w:color w:val="auto"/>
          <w:sz w:val="20"/>
          <w:szCs w:val="20"/>
        </w:rPr>
      </w:pPr>
      <w:r w:rsidRPr="005B7CAA">
        <w:rPr>
          <w:rFonts w:ascii="Calibri" w:hAnsi="Calibri" w:cs="Calibri"/>
          <w:color w:val="auto"/>
          <w:sz w:val="20"/>
          <w:szCs w:val="20"/>
        </w:rPr>
        <w:t xml:space="preserve">Umowę sporządzono w dwóch jednobrzmiących egzemplarzach, po jednym dla każdej ze stron. </w:t>
      </w:r>
    </w:p>
    <w:p w:rsidR="00DD1378" w:rsidRDefault="00DD1378" w:rsidP="00DD1378">
      <w:pPr>
        <w:pStyle w:val="Default"/>
        <w:spacing w:before="120" w:after="120"/>
        <w:ind w:left="567" w:hanging="283"/>
        <w:jc w:val="both"/>
        <w:rPr>
          <w:rFonts w:ascii="Calibri" w:hAnsi="Calibri" w:cs="Calibri"/>
          <w:color w:val="auto"/>
          <w:sz w:val="20"/>
          <w:szCs w:val="20"/>
        </w:rPr>
      </w:pPr>
    </w:p>
    <w:p w:rsidR="00DD1378" w:rsidRDefault="00DD1378" w:rsidP="00DD1378">
      <w:pPr>
        <w:pStyle w:val="Default"/>
        <w:spacing w:before="120" w:after="120"/>
        <w:ind w:left="567" w:hanging="283"/>
        <w:jc w:val="both"/>
        <w:rPr>
          <w:rFonts w:ascii="Calibri" w:hAnsi="Calibri" w:cs="Calibri"/>
          <w:color w:val="auto"/>
          <w:sz w:val="20"/>
          <w:szCs w:val="20"/>
        </w:rPr>
      </w:pPr>
    </w:p>
    <w:p w:rsidR="00DD1378" w:rsidRPr="005B7CAA" w:rsidRDefault="00DD1378" w:rsidP="00DD1378">
      <w:pPr>
        <w:pStyle w:val="Default"/>
        <w:spacing w:before="120" w:after="120"/>
        <w:ind w:left="567" w:hanging="283"/>
        <w:jc w:val="both"/>
        <w:rPr>
          <w:rFonts w:ascii="Calibri" w:hAnsi="Calibri" w:cs="Calibri"/>
          <w:color w:val="auto"/>
          <w:sz w:val="20"/>
          <w:szCs w:val="20"/>
        </w:rPr>
      </w:pPr>
    </w:p>
    <w:p w:rsidR="00DD1378" w:rsidRPr="005B7CAA" w:rsidRDefault="00DD1378" w:rsidP="00DD1378">
      <w:pPr>
        <w:pStyle w:val="Default"/>
        <w:jc w:val="both"/>
        <w:rPr>
          <w:rFonts w:ascii="Calibri" w:hAnsi="Calibri" w:cstheme="minorHAnsi"/>
          <w:color w:val="auto"/>
        </w:rPr>
      </w:pPr>
    </w:p>
    <w:p w:rsidR="00DD1378" w:rsidRPr="005B7CAA" w:rsidRDefault="00DD1378" w:rsidP="00DD1378">
      <w:pPr>
        <w:pStyle w:val="Default"/>
        <w:jc w:val="both"/>
        <w:rPr>
          <w:rFonts w:ascii="Calibri" w:hAnsi="Calibri" w:cstheme="minorHAnsi"/>
          <w:color w:val="auto"/>
        </w:rPr>
      </w:pPr>
      <w:r w:rsidRPr="005B7CAA">
        <w:rPr>
          <w:rFonts w:ascii="Calibri" w:hAnsi="Calibri" w:cstheme="minorHAnsi"/>
          <w:color w:val="auto"/>
        </w:rPr>
        <w:t>................................................</w:t>
      </w:r>
      <w:r>
        <w:rPr>
          <w:rFonts w:ascii="Calibri" w:hAnsi="Calibri" w:cstheme="minorHAnsi"/>
          <w:color w:val="auto"/>
        </w:rPr>
        <w:t>.........</w:t>
      </w:r>
      <w:r>
        <w:rPr>
          <w:rFonts w:ascii="Calibri" w:hAnsi="Calibri" w:cstheme="minorHAnsi"/>
          <w:color w:val="auto"/>
        </w:rPr>
        <w:tab/>
      </w:r>
      <w:r>
        <w:rPr>
          <w:rFonts w:ascii="Calibri" w:hAnsi="Calibri" w:cstheme="minorHAnsi"/>
          <w:color w:val="auto"/>
        </w:rPr>
        <w:tab/>
        <w:t xml:space="preserve">                </w:t>
      </w:r>
      <w:r w:rsidRPr="005B7CAA">
        <w:rPr>
          <w:rFonts w:ascii="Calibri" w:hAnsi="Calibri" w:cstheme="minorHAnsi"/>
          <w:color w:val="auto"/>
        </w:rPr>
        <w:t xml:space="preserve">………………….......................................... </w:t>
      </w:r>
    </w:p>
    <w:p w:rsidR="00DD1378" w:rsidRPr="00DA2F83" w:rsidRDefault="00DD1378" w:rsidP="00DD1378">
      <w:pPr>
        <w:pStyle w:val="Default"/>
        <w:jc w:val="both"/>
        <w:rPr>
          <w:rFonts w:ascii="Calibri" w:hAnsi="Calibri" w:cstheme="minorHAnsi"/>
          <w:color w:val="auto"/>
          <w:vertAlign w:val="superscript"/>
        </w:rPr>
      </w:pPr>
      <w:r w:rsidRPr="00050256">
        <w:rPr>
          <w:rFonts w:ascii="Calibri" w:hAnsi="Calibri" w:cstheme="minorHAnsi"/>
          <w:color w:val="auto"/>
          <w:vertAlign w:val="superscript"/>
        </w:rPr>
        <w:tab/>
      </w:r>
      <w:r>
        <w:rPr>
          <w:rFonts w:ascii="Calibri" w:hAnsi="Calibri" w:cstheme="minorHAnsi"/>
          <w:color w:val="auto"/>
          <w:vertAlign w:val="superscript"/>
        </w:rPr>
        <w:t xml:space="preserve">  (podpis Administratora)</w:t>
      </w:r>
      <w:r>
        <w:rPr>
          <w:rFonts w:ascii="Calibri" w:hAnsi="Calibri" w:cstheme="minorHAnsi"/>
          <w:color w:val="auto"/>
          <w:vertAlign w:val="superscript"/>
        </w:rPr>
        <w:tab/>
      </w:r>
      <w:r>
        <w:rPr>
          <w:rFonts w:ascii="Calibri" w:hAnsi="Calibri" w:cstheme="minorHAnsi"/>
          <w:color w:val="auto"/>
          <w:vertAlign w:val="superscript"/>
        </w:rPr>
        <w:tab/>
      </w:r>
      <w:r>
        <w:rPr>
          <w:rFonts w:ascii="Calibri" w:hAnsi="Calibri" w:cstheme="minorHAnsi"/>
          <w:color w:val="auto"/>
          <w:vertAlign w:val="superscript"/>
        </w:rPr>
        <w:tab/>
      </w:r>
      <w:r>
        <w:rPr>
          <w:rFonts w:ascii="Calibri" w:hAnsi="Calibri" w:cstheme="minorHAnsi"/>
          <w:color w:val="auto"/>
          <w:vertAlign w:val="superscript"/>
        </w:rPr>
        <w:tab/>
        <w:t xml:space="preserve">                   </w:t>
      </w:r>
      <w:r w:rsidRPr="00050256">
        <w:rPr>
          <w:rFonts w:ascii="Calibri" w:hAnsi="Calibri" w:cstheme="minorHAnsi"/>
          <w:color w:val="auto"/>
          <w:vertAlign w:val="superscript"/>
        </w:rPr>
        <w:t xml:space="preserve">(podpis Podmiotu przetwarzającego) </w:t>
      </w:r>
    </w:p>
    <w:p w:rsidR="00DD1378" w:rsidRPr="00B9025E" w:rsidRDefault="00DD1378" w:rsidP="00DD1378">
      <w:pPr>
        <w:spacing w:line="259" w:lineRule="auto"/>
      </w:pPr>
      <w:r w:rsidRPr="00B9025E">
        <w:rPr>
          <w:rFonts w:ascii="Times New Roman" w:hAnsi="Times New Roman" w:cs="Times New Roman"/>
          <w:sz w:val="20"/>
          <w:szCs w:val="20"/>
        </w:rPr>
        <w:t xml:space="preserve">                </w:t>
      </w:r>
    </w:p>
    <w:p w:rsidR="006D437F" w:rsidRPr="00B9025E" w:rsidRDefault="00B9025E" w:rsidP="00055EE3">
      <w:pPr>
        <w:spacing w:line="259" w:lineRule="auto"/>
      </w:pPr>
      <w:r w:rsidRPr="00B9025E">
        <w:rPr>
          <w:rFonts w:ascii="Times New Roman" w:hAnsi="Times New Roman" w:cs="Times New Roman"/>
          <w:sz w:val="20"/>
          <w:szCs w:val="20"/>
        </w:rPr>
        <w:t xml:space="preserve">                </w:t>
      </w:r>
    </w:p>
    <w:sectPr w:rsidR="006D437F" w:rsidRPr="00B9025E" w:rsidSect="00A833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B9" w:rsidRDefault="000541B9" w:rsidP="00D84F81">
      <w:pPr>
        <w:spacing w:after="0" w:line="240" w:lineRule="auto"/>
      </w:pPr>
      <w:r>
        <w:separator/>
      </w:r>
    </w:p>
  </w:endnote>
  <w:endnote w:type="continuationSeparator" w:id="0">
    <w:p w:rsidR="000541B9" w:rsidRDefault="000541B9" w:rsidP="00D8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BoldMT, 'Times">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982"/>
      <w:docPartObj>
        <w:docPartGallery w:val="Page Numbers (Bottom of Page)"/>
        <w:docPartUnique/>
      </w:docPartObj>
    </w:sdtPr>
    <w:sdtEndPr/>
    <w:sdtContent>
      <w:p w:rsidR="00D84F81" w:rsidRDefault="00D84F81">
        <w:pPr>
          <w:pStyle w:val="Stopka"/>
          <w:jc w:val="center"/>
        </w:pPr>
      </w:p>
      <w:p w:rsidR="00D84F81" w:rsidRDefault="002E70A5">
        <w:pPr>
          <w:pStyle w:val="Stopka"/>
          <w:jc w:val="center"/>
        </w:pPr>
        <w:r>
          <w:rPr>
            <w:noProof/>
          </w:rPr>
          <w:fldChar w:fldCharType="begin"/>
        </w:r>
        <w:r>
          <w:rPr>
            <w:noProof/>
          </w:rPr>
          <w:instrText xml:space="preserve"> PAGE   \* MERGEFORMAT </w:instrText>
        </w:r>
        <w:r>
          <w:rPr>
            <w:noProof/>
          </w:rPr>
          <w:fldChar w:fldCharType="separate"/>
        </w:r>
        <w:r w:rsidR="00167748">
          <w:rPr>
            <w:noProof/>
          </w:rPr>
          <w:t>5</w:t>
        </w:r>
        <w:r>
          <w:rPr>
            <w:noProof/>
          </w:rPr>
          <w:fldChar w:fldCharType="end"/>
        </w:r>
      </w:p>
    </w:sdtContent>
  </w:sdt>
  <w:p w:rsidR="00D84F81" w:rsidRDefault="00D84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B9" w:rsidRDefault="000541B9" w:rsidP="00D84F81">
      <w:pPr>
        <w:spacing w:after="0" w:line="240" w:lineRule="auto"/>
      </w:pPr>
      <w:r>
        <w:separator/>
      </w:r>
    </w:p>
  </w:footnote>
  <w:footnote w:type="continuationSeparator" w:id="0">
    <w:p w:rsidR="000541B9" w:rsidRDefault="000541B9" w:rsidP="00D84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A3" w:rsidRPr="00E25BA3" w:rsidRDefault="00E25BA3" w:rsidP="00E25BA3">
    <w:pPr>
      <w:pStyle w:val="Nagwek"/>
      <w:pBdr>
        <w:bottom w:val="single" w:sz="4" w:space="1" w:color="auto"/>
      </w:pBdr>
      <w:jc w:val="center"/>
      <w:rPr>
        <w:sz w:val="16"/>
        <w:szCs w:val="16"/>
      </w:rPr>
    </w:pPr>
    <w:r w:rsidRPr="00E25BA3">
      <w:rPr>
        <w:rFonts w:cs="Times New Roman"/>
        <w:color w:val="002060"/>
        <w:sz w:val="16"/>
        <w:szCs w:val="16"/>
      </w:rPr>
      <w:t>UMOWA POWIERZENIA PRZETWARZANIA  DANYCH OSOBOWYCH</w:t>
    </w:r>
    <w:r>
      <w:rPr>
        <w:rFonts w:cs="Times New Roman"/>
        <w:color w:val="002060"/>
        <w:sz w:val="16"/>
        <w:szCs w:val="16"/>
      </w:rPr>
      <w:t xml:space="preserve"> </w:t>
    </w:r>
    <w:r>
      <w:rPr>
        <w:rFonts w:cs="Times New Roman"/>
        <w:color w:val="002060"/>
        <w:sz w:val="16"/>
        <w:szCs w:val="16"/>
      </w:rPr>
      <w:br/>
      <w:t>GOPS Gardeja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EC1"/>
    <w:multiLevelType w:val="hybridMultilevel"/>
    <w:tmpl w:val="235AA2DE"/>
    <w:lvl w:ilvl="0" w:tplc="97B6AA82">
      <w:start w:val="1"/>
      <w:numFmt w:val="decimal"/>
      <w:lvlText w:val="%1."/>
      <w:lvlJc w:val="left"/>
      <w:pPr>
        <w:ind w:left="330" w:hanging="375"/>
      </w:pPr>
      <w:rPr>
        <w:rFonts w:hint="default"/>
        <w:color w:val="auto"/>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1" w15:restartNumberingAfterBreak="0">
    <w:nsid w:val="0DBB6F58"/>
    <w:multiLevelType w:val="hybridMultilevel"/>
    <w:tmpl w:val="A6BE6DE6"/>
    <w:lvl w:ilvl="0" w:tplc="274E5E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0E2F2E"/>
    <w:multiLevelType w:val="hybridMultilevel"/>
    <w:tmpl w:val="69204B24"/>
    <w:lvl w:ilvl="0" w:tplc="EF0EAD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B746A32"/>
    <w:multiLevelType w:val="hybridMultilevel"/>
    <w:tmpl w:val="88B64566"/>
    <w:lvl w:ilvl="0" w:tplc="83526E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A31093"/>
    <w:multiLevelType w:val="multilevel"/>
    <w:tmpl w:val="20B8A2A6"/>
    <w:lvl w:ilvl="0">
      <w:start w:val="5"/>
      <w:numFmt w:val="decimal"/>
      <w:lvlText w:val="%1)"/>
      <w:lvlJc w:val="left"/>
      <w:pPr>
        <w:ind w:left="720" w:hanging="360"/>
      </w:pPr>
      <w:rPr>
        <w:rFonts w:cs="Times New Roman" w:hint="default"/>
        <w:b w:val="0"/>
        <w:color w:val="000000"/>
      </w:rPr>
    </w:lvl>
    <w:lvl w:ilvl="1">
      <w:start w:val="5"/>
      <w:numFmt w:val="decimal"/>
      <w:lvlText w:val="%2."/>
      <w:lvlJc w:val="left"/>
      <w:pPr>
        <w:ind w:left="1020" w:hanging="340"/>
      </w:pPr>
      <w:rPr>
        <w:rFonts w:ascii="Times New Roman" w:eastAsia="TimesNewRomanPS-BoldMT, 'Times" w:hAnsi="Times New Roman" w:cs="OpenSymbol" w:hint="default"/>
        <w:b w:val="0"/>
        <w:color w:val="000000"/>
      </w:rPr>
    </w:lvl>
    <w:lvl w:ilvl="2">
      <w:start w:val="1"/>
      <w:numFmt w:val="decimal"/>
      <w:lvlText w:val="%3)"/>
      <w:lvlJc w:val="left"/>
      <w:pPr>
        <w:ind w:left="1440" w:hanging="360"/>
      </w:pPr>
      <w:rPr>
        <w:rFonts w:hint="default"/>
        <w:color w:val="000000"/>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15:restartNumberingAfterBreak="0">
    <w:nsid w:val="2A7A5576"/>
    <w:multiLevelType w:val="hybridMultilevel"/>
    <w:tmpl w:val="CB7A7FA2"/>
    <w:lvl w:ilvl="0" w:tplc="45E4B5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1E3C12"/>
    <w:multiLevelType w:val="hybridMultilevel"/>
    <w:tmpl w:val="A2D20424"/>
    <w:lvl w:ilvl="0" w:tplc="E27AF3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B5118B"/>
    <w:multiLevelType w:val="hybridMultilevel"/>
    <w:tmpl w:val="61347276"/>
    <w:lvl w:ilvl="0" w:tplc="B04274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F7E48"/>
    <w:multiLevelType w:val="hybridMultilevel"/>
    <w:tmpl w:val="B098523C"/>
    <w:lvl w:ilvl="0" w:tplc="2D5816D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34AE5"/>
    <w:multiLevelType w:val="hybridMultilevel"/>
    <w:tmpl w:val="005E8248"/>
    <w:lvl w:ilvl="0" w:tplc="4C28F5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E35505"/>
    <w:multiLevelType w:val="hybridMultilevel"/>
    <w:tmpl w:val="02328BA4"/>
    <w:lvl w:ilvl="0" w:tplc="A36E28A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C85316"/>
    <w:multiLevelType w:val="hybridMultilevel"/>
    <w:tmpl w:val="89ACFFF4"/>
    <w:lvl w:ilvl="0" w:tplc="B2A88DB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0C705C1"/>
    <w:multiLevelType w:val="hybridMultilevel"/>
    <w:tmpl w:val="E0ACA3B2"/>
    <w:lvl w:ilvl="0" w:tplc="90FEFC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8A416F"/>
    <w:multiLevelType w:val="hybridMultilevel"/>
    <w:tmpl w:val="31669E22"/>
    <w:lvl w:ilvl="0" w:tplc="0415000F">
      <w:start w:val="1"/>
      <w:numFmt w:val="decimal"/>
      <w:lvlText w:val="%1."/>
      <w:lvlJc w:val="left"/>
      <w:pPr>
        <w:ind w:left="720" w:hanging="360"/>
      </w:pPr>
      <w:rPr>
        <w:rFonts w:hint="default"/>
      </w:rPr>
    </w:lvl>
    <w:lvl w:ilvl="1" w:tplc="D7707312">
      <w:start w:val="1"/>
      <w:numFmt w:val="decimal"/>
      <w:lvlText w:val="%2)"/>
      <w:lvlJc w:val="left"/>
      <w:pPr>
        <w:ind w:left="1440" w:hanging="360"/>
      </w:pPr>
      <w:rPr>
        <w:rFonts w:hint="default"/>
        <w:b w:val="0"/>
        <w:color w:val="auto"/>
        <w:sz w:val="24"/>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DC061E"/>
    <w:multiLevelType w:val="hybridMultilevel"/>
    <w:tmpl w:val="0BC6FC9A"/>
    <w:lvl w:ilvl="0" w:tplc="3C10AD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645471"/>
    <w:multiLevelType w:val="hybridMultilevel"/>
    <w:tmpl w:val="832CD888"/>
    <w:lvl w:ilvl="0" w:tplc="ACA0FC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82C1E"/>
    <w:multiLevelType w:val="hybridMultilevel"/>
    <w:tmpl w:val="2E2A7A0A"/>
    <w:lvl w:ilvl="0" w:tplc="74742956">
      <w:start w:val="1"/>
      <w:numFmt w:val="decimal"/>
      <w:lvlText w:val="%1)"/>
      <w:lvlJc w:val="left"/>
      <w:pPr>
        <w:ind w:left="720" w:hanging="360"/>
      </w:pPr>
      <w:rPr>
        <w:rFonts w:hint="default"/>
        <w:b w:val="0"/>
        <w:color w:val="auto"/>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15"/>
  </w:num>
  <w:num w:numId="6">
    <w:abstractNumId w:val="14"/>
  </w:num>
  <w:num w:numId="7">
    <w:abstractNumId w:val="2"/>
  </w:num>
  <w:num w:numId="8">
    <w:abstractNumId w:val="4"/>
  </w:num>
  <w:num w:numId="9">
    <w:abstractNumId w:val="12"/>
  </w:num>
  <w:num w:numId="10">
    <w:abstractNumId w:val="1"/>
  </w:num>
  <w:num w:numId="11">
    <w:abstractNumId w:val="18"/>
  </w:num>
  <w:num w:numId="12">
    <w:abstractNumId w:val="19"/>
  </w:num>
  <w:num w:numId="13">
    <w:abstractNumId w:val="0"/>
  </w:num>
  <w:num w:numId="14">
    <w:abstractNumId w:val="10"/>
  </w:num>
  <w:num w:numId="15">
    <w:abstractNumId w:val="20"/>
  </w:num>
  <w:num w:numId="16">
    <w:abstractNumId w:val="17"/>
  </w:num>
  <w:num w:numId="17">
    <w:abstractNumId w:val="11"/>
  </w:num>
  <w:num w:numId="18">
    <w:abstractNumId w:val="8"/>
  </w:num>
  <w:num w:numId="19">
    <w:abstractNumId w:val="5"/>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C"/>
    <w:rsid w:val="00003B54"/>
    <w:rsid w:val="000156BE"/>
    <w:rsid w:val="000541B9"/>
    <w:rsid w:val="00055EE3"/>
    <w:rsid w:val="00076A83"/>
    <w:rsid w:val="00093506"/>
    <w:rsid w:val="000F0218"/>
    <w:rsid w:val="00116D17"/>
    <w:rsid w:val="00136032"/>
    <w:rsid w:val="00167748"/>
    <w:rsid w:val="00170AAD"/>
    <w:rsid w:val="00176D4F"/>
    <w:rsid w:val="00193589"/>
    <w:rsid w:val="00194BDF"/>
    <w:rsid w:val="001D629F"/>
    <w:rsid w:val="001E6889"/>
    <w:rsid w:val="002042C0"/>
    <w:rsid w:val="002233A5"/>
    <w:rsid w:val="002860D8"/>
    <w:rsid w:val="002937FC"/>
    <w:rsid w:val="00296026"/>
    <w:rsid w:val="002A63C9"/>
    <w:rsid w:val="002B5A88"/>
    <w:rsid w:val="002E70A5"/>
    <w:rsid w:val="002F7F39"/>
    <w:rsid w:val="003063E2"/>
    <w:rsid w:val="00333C23"/>
    <w:rsid w:val="00334C5A"/>
    <w:rsid w:val="0035285C"/>
    <w:rsid w:val="003A5911"/>
    <w:rsid w:val="003D3097"/>
    <w:rsid w:val="003E6EA3"/>
    <w:rsid w:val="004260E8"/>
    <w:rsid w:val="004563E4"/>
    <w:rsid w:val="00456B65"/>
    <w:rsid w:val="0045712D"/>
    <w:rsid w:val="00464C7D"/>
    <w:rsid w:val="00472B3E"/>
    <w:rsid w:val="00486DC8"/>
    <w:rsid w:val="004B09D6"/>
    <w:rsid w:val="004E53AE"/>
    <w:rsid w:val="004F132F"/>
    <w:rsid w:val="00525C6F"/>
    <w:rsid w:val="00532FDE"/>
    <w:rsid w:val="00541F75"/>
    <w:rsid w:val="0054480F"/>
    <w:rsid w:val="005670D5"/>
    <w:rsid w:val="0058103D"/>
    <w:rsid w:val="005B2735"/>
    <w:rsid w:val="005E623E"/>
    <w:rsid w:val="005F27CC"/>
    <w:rsid w:val="006107CB"/>
    <w:rsid w:val="00640EF9"/>
    <w:rsid w:val="00680394"/>
    <w:rsid w:val="006A1D00"/>
    <w:rsid w:val="006C5F36"/>
    <w:rsid w:val="006D38EC"/>
    <w:rsid w:val="006D6026"/>
    <w:rsid w:val="006E4929"/>
    <w:rsid w:val="006F78D9"/>
    <w:rsid w:val="00751F0D"/>
    <w:rsid w:val="00782FF0"/>
    <w:rsid w:val="00786AE8"/>
    <w:rsid w:val="007A48EE"/>
    <w:rsid w:val="007A6E72"/>
    <w:rsid w:val="007F193B"/>
    <w:rsid w:val="008002A1"/>
    <w:rsid w:val="00804A46"/>
    <w:rsid w:val="0083450C"/>
    <w:rsid w:val="00872A8F"/>
    <w:rsid w:val="00874170"/>
    <w:rsid w:val="008744FA"/>
    <w:rsid w:val="00887F40"/>
    <w:rsid w:val="008D3F24"/>
    <w:rsid w:val="008E0112"/>
    <w:rsid w:val="00901D68"/>
    <w:rsid w:val="0091719A"/>
    <w:rsid w:val="00952A45"/>
    <w:rsid w:val="00965B38"/>
    <w:rsid w:val="00993E20"/>
    <w:rsid w:val="009B5798"/>
    <w:rsid w:val="009C4935"/>
    <w:rsid w:val="009D5012"/>
    <w:rsid w:val="009D683F"/>
    <w:rsid w:val="009E0159"/>
    <w:rsid w:val="009F0BFE"/>
    <w:rsid w:val="009F42FC"/>
    <w:rsid w:val="00A01EA6"/>
    <w:rsid w:val="00A35F44"/>
    <w:rsid w:val="00A539C7"/>
    <w:rsid w:val="00A57CE7"/>
    <w:rsid w:val="00A626E9"/>
    <w:rsid w:val="00A93957"/>
    <w:rsid w:val="00AD72B5"/>
    <w:rsid w:val="00AF5A58"/>
    <w:rsid w:val="00B14708"/>
    <w:rsid w:val="00B37C5B"/>
    <w:rsid w:val="00B54F51"/>
    <w:rsid w:val="00B7580F"/>
    <w:rsid w:val="00B9025E"/>
    <w:rsid w:val="00B9737A"/>
    <w:rsid w:val="00BB59FE"/>
    <w:rsid w:val="00C15C1C"/>
    <w:rsid w:val="00C275D3"/>
    <w:rsid w:val="00C3572A"/>
    <w:rsid w:val="00C37BCD"/>
    <w:rsid w:val="00C834BA"/>
    <w:rsid w:val="00CA45CA"/>
    <w:rsid w:val="00CB2B36"/>
    <w:rsid w:val="00CB4FF1"/>
    <w:rsid w:val="00CC7EEF"/>
    <w:rsid w:val="00CF6D46"/>
    <w:rsid w:val="00D130F6"/>
    <w:rsid w:val="00D62360"/>
    <w:rsid w:val="00D6629E"/>
    <w:rsid w:val="00D67CD9"/>
    <w:rsid w:val="00D73161"/>
    <w:rsid w:val="00D80A12"/>
    <w:rsid w:val="00D84F81"/>
    <w:rsid w:val="00D93D33"/>
    <w:rsid w:val="00DC096C"/>
    <w:rsid w:val="00DC6443"/>
    <w:rsid w:val="00DD1378"/>
    <w:rsid w:val="00DF12A5"/>
    <w:rsid w:val="00DF54EE"/>
    <w:rsid w:val="00E042B4"/>
    <w:rsid w:val="00E14FED"/>
    <w:rsid w:val="00E200CE"/>
    <w:rsid w:val="00E24F52"/>
    <w:rsid w:val="00E25BA3"/>
    <w:rsid w:val="00E544E5"/>
    <w:rsid w:val="00E7500B"/>
    <w:rsid w:val="00EA30E3"/>
    <w:rsid w:val="00ED4A26"/>
    <w:rsid w:val="00EF2E45"/>
    <w:rsid w:val="00EF2E52"/>
    <w:rsid w:val="00EF32AB"/>
    <w:rsid w:val="00F1035C"/>
    <w:rsid w:val="00F20C18"/>
    <w:rsid w:val="00F53C1F"/>
    <w:rsid w:val="00F81547"/>
    <w:rsid w:val="00FE4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16206-C280-456A-88A2-051C75B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27CC"/>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F81"/>
    <w:pPr>
      <w:spacing w:before="100" w:after="200" w:line="276" w:lineRule="auto"/>
      <w:ind w:left="720"/>
      <w:contextualSpacing/>
    </w:pPr>
    <w:rPr>
      <w:rFonts w:eastAsiaTheme="minorEastAsia"/>
      <w:sz w:val="20"/>
      <w:szCs w:val="20"/>
    </w:rPr>
  </w:style>
  <w:style w:type="paragraph" w:customStyle="1" w:styleId="Default">
    <w:name w:val="Default"/>
    <w:rsid w:val="00D84F81"/>
    <w:pPr>
      <w:suppressAutoHyphens/>
      <w:autoSpaceDE w:val="0"/>
      <w:spacing w:before="100" w:after="0" w:line="240" w:lineRule="auto"/>
    </w:pPr>
    <w:rPr>
      <w:rFonts w:ascii="Times New Roman" w:eastAsia="Times New Roman" w:hAnsi="Times New Roman" w:cs="Times New Roman"/>
      <w:color w:val="000000"/>
      <w:sz w:val="24"/>
      <w:szCs w:val="24"/>
      <w:lang w:eastAsia="zh-CN"/>
    </w:rPr>
  </w:style>
  <w:style w:type="paragraph" w:styleId="Nagwek">
    <w:name w:val="header"/>
    <w:basedOn w:val="Normalny"/>
    <w:link w:val="NagwekZnak"/>
    <w:uiPriority w:val="99"/>
    <w:semiHidden/>
    <w:unhideWhenUsed/>
    <w:rsid w:val="00D84F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4F81"/>
  </w:style>
  <w:style w:type="paragraph" w:styleId="Stopka">
    <w:name w:val="footer"/>
    <w:basedOn w:val="Normalny"/>
    <w:link w:val="StopkaZnak"/>
    <w:uiPriority w:val="99"/>
    <w:unhideWhenUsed/>
    <w:rsid w:val="00D84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F81"/>
  </w:style>
  <w:style w:type="paragraph" w:styleId="NormalnyWeb">
    <w:name w:val="Normal (Web)"/>
    <w:basedOn w:val="Normalny"/>
    <w:uiPriority w:val="99"/>
    <w:semiHidden/>
    <w:unhideWhenUsed/>
    <w:rsid w:val="00F53C1F"/>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1542</Words>
  <Characters>9256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5</cp:revision>
  <dcterms:created xsi:type="dcterms:W3CDTF">2020-12-16T13:05:00Z</dcterms:created>
  <dcterms:modified xsi:type="dcterms:W3CDTF">2020-12-16T13:10:00Z</dcterms:modified>
</cp:coreProperties>
</file>